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9A0" w:rsidRPr="004F13C5" w:rsidRDefault="004859A0" w:rsidP="004F13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52E3" w:rsidRPr="004F13C5" w:rsidRDefault="00B152E3" w:rsidP="004F13C5">
      <w:pPr>
        <w:spacing w:line="240" w:lineRule="auto"/>
        <w:ind w:right="141" w:firstLine="709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 w:bidi="en-US"/>
        </w:rPr>
      </w:pPr>
      <w:r w:rsidRPr="004F13C5">
        <w:rPr>
          <w:rFonts w:ascii="Times New Roman" w:eastAsia="Calibri" w:hAnsi="Times New Roman" w:cs="Times New Roman"/>
          <w:sz w:val="24"/>
          <w:szCs w:val="24"/>
          <w:lang w:val="tt-RU" w:bidi="en-US"/>
        </w:rPr>
        <w:t>Муниципальное бюджетное общеобразовательное учреждение</w:t>
      </w:r>
    </w:p>
    <w:p w:rsidR="00B152E3" w:rsidRPr="004F13C5" w:rsidRDefault="00B152E3" w:rsidP="004F13C5">
      <w:pPr>
        <w:spacing w:line="240" w:lineRule="auto"/>
        <w:ind w:right="141" w:firstLine="709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 w:bidi="en-US"/>
        </w:rPr>
      </w:pPr>
      <w:r w:rsidRPr="004F13C5">
        <w:rPr>
          <w:rFonts w:ascii="Times New Roman" w:eastAsia="Calibri" w:hAnsi="Times New Roman" w:cs="Times New Roman"/>
          <w:sz w:val="24"/>
          <w:szCs w:val="24"/>
          <w:lang w:val="tt-RU" w:bidi="en-US"/>
        </w:rPr>
        <w:t xml:space="preserve"> “Аюская основная общеобразовательная школа имени Р.Х.Кагирова” </w:t>
      </w:r>
    </w:p>
    <w:p w:rsidR="00B152E3" w:rsidRPr="004F13C5" w:rsidRDefault="00B152E3" w:rsidP="004F13C5">
      <w:pPr>
        <w:spacing w:line="240" w:lineRule="auto"/>
        <w:ind w:right="141" w:firstLine="709"/>
        <w:contextualSpacing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(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«Аюская ООШ имени Р.Х.Кагирова»)</w:t>
      </w:r>
    </w:p>
    <w:tbl>
      <w:tblPr>
        <w:tblpPr w:leftFromText="180" w:rightFromText="180" w:vertAnchor="page" w:horzAnchor="margin" w:tblpY="2786"/>
        <w:tblW w:w="9707" w:type="dxa"/>
        <w:tblLook w:val="04A0" w:firstRow="1" w:lastRow="0" w:firstColumn="1" w:lastColumn="0" w:noHBand="0" w:noVBand="1"/>
      </w:tblPr>
      <w:tblGrid>
        <w:gridCol w:w="5262"/>
        <w:gridCol w:w="4445"/>
      </w:tblGrid>
      <w:tr w:rsidR="00B152E3" w:rsidRPr="004F13C5" w:rsidTr="00F154AA">
        <w:trPr>
          <w:trHeight w:val="529"/>
        </w:trPr>
        <w:tc>
          <w:tcPr>
            <w:tcW w:w="5262" w:type="dxa"/>
          </w:tcPr>
          <w:p w:rsidR="00B152E3" w:rsidRPr="004F13C5" w:rsidRDefault="00B152E3" w:rsidP="004F13C5">
            <w:pPr>
              <w:spacing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52E3" w:rsidRPr="004F13C5" w:rsidRDefault="00B152E3" w:rsidP="004F13C5">
            <w:pPr>
              <w:spacing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Принято на заседании </w:t>
            </w:r>
          </w:p>
          <w:p w:rsidR="00B152E3" w:rsidRPr="004F13C5" w:rsidRDefault="00B152E3" w:rsidP="004F13C5">
            <w:pPr>
              <w:spacing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педагогического совета </w:t>
            </w:r>
          </w:p>
          <w:p w:rsidR="00B152E3" w:rsidRPr="004F13C5" w:rsidRDefault="005F0C45" w:rsidP="004F13C5">
            <w:pPr>
              <w:spacing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от « 20</w:t>
            </w:r>
            <w:r w:rsidR="00CF56E9"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152E3"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»марта</w:t>
            </w:r>
            <w:r w:rsidR="00CF56E9"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2020</w:t>
            </w:r>
            <w:r w:rsidR="00B152E3"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B152E3" w:rsidRPr="004F13C5" w:rsidRDefault="00B152E3" w:rsidP="004F13C5">
            <w:pPr>
              <w:spacing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Протокол № 5</w:t>
            </w:r>
          </w:p>
          <w:p w:rsidR="00B152E3" w:rsidRPr="004F13C5" w:rsidRDefault="00B152E3" w:rsidP="004F13C5">
            <w:pPr>
              <w:spacing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45" w:type="dxa"/>
          </w:tcPr>
          <w:p w:rsidR="00B152E3" w:rsidRPr="004F13C5" w:rsidRDefault="00B152E3" w:rsidP="004F13C5">
            <w:pPr>
              <w:spacing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52E3" w:rsidRPr="004F13C5" w:rsidRDefault="00B152E3" w:rsidP="004F13C5">
            <w:pPr>
              <w:spacing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 приказом</w:t>
            </w:r>
          </w:p>
          <w:p w:rsidR="00B152E3" w:rsidRPr="004F13C5" w:rsidRDefault="00B152E3" w:rsidP="004F13C5">
            <w:pPr>
              <w:spacing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«Аюская ООШ имени</w:t>
            </w:r>
          </w:p>
          <w:p w:rsidR="00B152E3" w:rsidRPr="004F13C5" w:rsidRDefault="00B152E3" w:rsidP="004F13C5">
            <w:pPr>
              <w:spacing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Р.Х.Кагирова»  </w:t>
            </w:r>
          </w:p>
          <w:p w:rsidR="00B152E3" w:rsidRPr="004F13C5" w:rsidRDefault="005F0C45" w:rsidP="004F13C5">
            <w:pPr>
              <w:spacing w:line="240" w:lineRule="auto"/>
              <w:ind w:right="-544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 « 20</w:t>
            </w:r>
            <w:r w:rsidR="00B152E3"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марта </w:t>
            </w:r>
            <w:r w:rsidR="00CF56E9"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="00971D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№ 56</w:t>
            </w:r>
            <w:bookmarkStart w:id="0" w:name="_GoBack"/>
            <w:bookmarkEnd w:id="0"/>
          </w:p>
        </w:tc>
      </w:tr>
    </w:tbl>
    <w:p w:rsidR="00B152E3" w:rsidRPr="004F13C5" w:rsidRDefault="00B152E3" w:rsidP="004F13C5">
      <w:pPr>
        <w:shd w:val="clear" w:color="auto" w:fill="FFFFFF"/>
        <w:spacing w:line="360" w:lineRule="auto"/>
        <w:ind w:firstLine="709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B152E3" w:rsidRPr="004F13C5" w:rsidRDefault="00B152E3" w:rsidP="004F13C5">
      <w:pPr>
        <w:shd w:val="clear" w:color="auto" w:fill="FFFFFF"/>
        <w:spacing w:line="360" w:lineRule="auto"/>
        <w:ind w:firstLine="709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B152E3" w:rsidRPr="004F13C5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4F13C5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4F13C5" w:rsidRDefault="00B152E3" w:rsidP="004F13C5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F13C5">
        <w:rPr>
          <w:rFonts w:ascii="Times New Roman" w:hAnsi="Times New Roman" w:cs="Times New Roman"/>
          <w:b/>
          <w:i/>
          <w:sz w:val="24"/>
          <w:szCs w:val="24"/>
          <w:u w:val="single"/>
        </w:rPr>
        <w:t>Отчет о результатах самообследования</w:t>
      </w:r>
    </w:p>
    <w:p w:rsidR="00B152E3" w:rsidRPr="004F13C5" w:rsidRDefault="00B152E3" w:rsidP="004F13C5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F13C5">
        <w:rPr>
          <w:rFonts w:ascii="Times New Roman" w:hAnsi="Times New Roman" w:cs="Times New Roman"/>
          <w:b/>
          <w:i/>
          <w:sz w:val="24"/>
          <w:szCs w:val="24"/>
          <w:u w:val="single"/>
        </w:rPr>
        <w:t>МБОУ «Аюская основная общеобразовательная школа</w:t>
      </w:r>
    </w:p>
    <w:p w:rsidR="00B152E3" w:rsidRPr="004F13C5" w:rsidRDefault="00B152E3" w:rsidP="004F13C5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F13C5">
        <w:rPr>
          <w:rFonts w:ascii="Times New Roman" w:hAnsi="Times New Roman" w:cs="Times New Roman"/>
          <w:b/>
          <w:i/>
          <w:sz w:val="24"/>
          <w:szCs w:val="24"/>
          <w:u w:val="single"/>
        </w:rPr>
        <w:t>имени Р.Х.Кагирова»</w:t>
      </w:r>
    </w:p>
    <w:p w:rsidR="00B152E3" w:rsidRPr="004F13C5" w:rsidRDefault="00B152E3" w:rsidP="004F13C5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F13C5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Мензелинского муниципального района </w:t>
      </w:r>
    </w:p>
    <w:p w:rsidR="00B152E3" w:rsidRPr="004F13C5" w:rsidRDefault="00B152E3" w:rsidP="004F13C5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F13C5">
        <w:rPr>
          <w:rFonts w:ascii="Times New Roman" w:hAnsi="Times New Roman" w:cs="Times New Roman"/>
          <w:b/>
          <w:i/>
          <w:sz w:val="24"/>
          <w:szCs w:val="24"/>
          <w:u w:val="single"/>
        </w:rPr>
        <w:t>Республики Татарстан</w:t>
      </w:r>
    </w:p>
    <w:p w:rsidR="00B152E3" w:rsidRPr="004F13C5" w:rsidRDefault="00CF56E9" w:rsidP="004F13C5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F13C5">
        <w:rPr>
          <w:rFonts w:ascii="Times New Roman" w:hAnsi="Times New Roman" w:cs="Times New Roman"/>
          <w:b/>
          <w:i/>
          <w:sz w:val="24"/>
          <w:szCs w:val="24"/>
          <w:u w:val="single"/>
        </w:rPr>
        <w:t>за 2019</w:t>
      </w:r>
      <w:r w:rsidR="00B152E3" w:rsidRPr="004F13C5">
        <w:rPr>
          <w:rFonts w:ascii="Times New Roman" w:hAnsi="Times New Roman" w:cs="Times New Roman"/>
          <w:b/>
          <w:i/>
          <w:sz w:val="24"/>
          <w:szCs w:val="24"/>
          <w:u w:val="single"/>
        </w:rPr>
        <w:t>год</w:t>
      </w:r>
    </w:p>
    <w:p w:rsidR="00B152E3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F13C5" w:rsidRPr="004F13C5" w:rsidRDefault="004F13C5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4F13C5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E2632" w:rsidRPr="004F13C5" w:rsidRDefault="00AE2632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E2632" w:rsidRPr="004F13C5" w:rsidRDefault="00AE2632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4F13C5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4F13C5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4F13C5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4F13C5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4F13C5" w:rsidRDefault="00B152E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E5F3E" w:rsidRPr="004F13C5" w:rsidRDefault="003E5F3E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13C5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1.Общие сведения об образовательной организации</w:t>
      </w:r>
    </w:p>
    <w:p w:rsidR="00766661" w:rsidRPr="004F13C5" w:rsidRDefault="00766661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3E5F3E" w:rsidRPr="004F13C5" w:rsidTr="003E5F3E">
        <w:tc>
          <w:tcPr>
            <w:tcW w:w="4785" w:type="dxa"/>
          </w:tcPr>
          <w:p w:rsidR="003E5F3E" w:rsidRPr="004F13C5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4786" w:type="dxa"/>
          </w:tcPr>
          <w:p w:rsidR="003E5F3E" w:rsidRPr="004F13C5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МБОУ «Аюская основная общеобразовательная школа имени Р.Х.Кагирова» Мензелинского муниципального района Республики Татарстан</w:t>
            </w:r>
          </w:p>
        </w:tc>
      </w:tr>
      <w:tr w:rsidR="003E5F3E" w:rsidRPr="004F13C5" w:rsidTr="003E5F3E">
        <w:tc>
          <w:tcPr>
            <w:tcW w:w="4785" w:type="dxa"/>
          </w:tcPr>
          <w:p w:rsidR="003E5F3E" w:rsidRPr="004F13C5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4786" w:type="dxa"/>
          </w:tcPr>
          <w:p w:rsidR="003E5F3E" w:rsidRPr="004F13C5" w:rsidRDefault="00F154AA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Фаррахов Фанзир Халитович</w:t>
            </w:r>
          </w:p>
        </w:tc>
      </w:tr>
      <w:tr w:rsidR="003E5F3E" w:rsidRPr="004F13C5" w:rsidTr="003E5F3E">
        <w:tc>
          <w:tcPr>
            <w:tcW w:w="4785" w:type="dxa"/>
          </w:tcPr>
          <w:p w:rsidR="003E5F3E" w:rsidRPr="004F13C5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4786" w:type="dxa"/>
          </w:tcPr>
          <w:p w:rsidR="003E5F3E" w:rsidRPr="004F13C5" w:rsidRDefault="0040262C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423720,</w:t>
            </w:r>
            <w:r w:rsidR="001F4DA7" w:rsidRPr="004F13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E5F3E" w:rsidRPr="004F13C5">
              <w:rPr>
                <w:rFonts w:ascii="Times New Roman" w:hAnsi="Times New Roman" w:cs="Times New Roman"/>
                <w:sz w:val="24"/>
                <w:szCs w:val="24"/>
              </w:rPr>
              <w:t>Мензелинский район, с.Аю, ул. Школьная</w:t>
            </w: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 w:rsidR="003E5F3E" w:rsidRPr="004F13C5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</w:tr>
      <w:tr w:rsidR="003E5F3E" w:rsidRPr="004F13C5" w:rsidTr="003E5F3E">
        <w:tc>
          <w:tcPr>
            <w:tcW w:w="4785" w:type="dxa"/>
          </w:tcPr>
          <w:p w:rsidR="003E5F3E" w:rsidRPr="004F13C5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4786" w:type="dxa"/>
          </w:tcPr>
          <w:p w:rsidR="003E5F3E" w:rsidRPr="004F13C5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88(5555)2 -84-13</w:t>
            </w:r>
          </w:p>
        </w:tc>
      </w:tr>
      <w:tr w:rsidR="003E5F3E" w:rsidRPr="004F13C5" w:rsidTr="003E5F3E">
        <w:tc>
          <w:tcPr>
            <w:tcW w:w="4785" w:type="dxa"/>
          </w:tcPr>
          <w:p w:rsidR="003E5F3E" w:rsidRPr="004F13C5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4786" w:type="dxa"/>
          </w:tcPr>
          <w:p w:rsidR="003E5F3E" w:rsidRPr="004F13C5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Sauk</w:t>
            </w: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Mnz</w:t>
            </w: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</w:tc>
      </w:tr>
      <w:tr w:rsidR="003E5F3E" w:rsidRPr="004F13C5" w:rsidTr="003E5F3E">
        <w:tc>
          <w:tcPr>
            <w:tcW w:w="4785" w:type="dxa"/>
          </w:tcPr>
          <w:p w:rsidR="003E5F3E" w:rsidRPr="004F13C5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4786" w:type="dxa"/>
          </w:tcPr>
          <w:p w:rsidR="003E5F3E" w:rsidRPr="004F13C5" w:rsidRDefault="0040262C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Исполнительный комите</w:t>
            </w:r>
            <w:r w:rsidR="003E5F3E" w:rsidRPr="004F13C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 xml:space="preserve"> Мензелинского района Республики Татарстан</w:t>
            </w:r>
          </w:p>
        </w:tc>
      </w:tr>
      <w:tr w:rsidR="003E5F3E" w:rsidRPr="004F13C5" w:rsidTr="003E5F3E">
        <w:tc>
          <w:tcPr>
            <w:tcW w:w="4785" w:type="dxa"/>
          </w:tcPr>
          <w:p w:rsidR="003E5F3E" w:rsidRPr="004F13C5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4786" w:type="dxa"/>
          </w:tcPr>
          <w:p w:rsidR="003E5F3E" w:rsidRPr="004F13C5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1977</w:t>
            </w:r>
          </w:p>
        </w:tc>
      </w:tr>
      <w:tr w:rsidR="003E5F3E" w:rsidRPr="004F13C5" w:rsidTr="003E5F3E">
        <w:tc>
          <w:tcPr>
            <w:tcW w:w="4785" w:type="dxa"/>
          </w:tcPr>
          <w:p w:rsidR="003E5F3E" w:rsidRPr="004F13C5" w:rsidRDefault="003E5F3E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4786" w:type="dxa"/>
          </w:tcPr>
          <w:p w:rsidR="003E5F3E" w:rsidRPr="004F13C5" w:rsidRDefault="0040262C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№8346 от 17.05.2016 г.</w:t>
            </w:r>
          </w:p>
        </w:tc>
      </w:tr>
      <w:tr w:rsidR="003E5F3E" w:rsidRPr="004F13C5" w:rsidTr="003E5F3E">
        <w:tc>
          <w:tcPr>
            <w:tcW w:w="4785" w:type="dxa"/>
          </w:tcPr>
          <w:p w:rsidR="003E5F3E" w:rsidRPr="004F13C5" w:rsidRDefault="001F4DA7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  <w:r w:rsidR="003E5F3E" w:rsidRPr="004F13C5">
              <w:rPr>
                <w:rFonts w:ascii="Times New Roman" w:hAnsi="Times New Roman" w:cs="Times New Roman"/>
                <w:sz w:val="24"/>
                <w:szCs w:val="24"/>
              </w:rPr>
              <w:t xml:space="preserve"> о государственной аккредитации</w:t>
            </w:r>
          </w:p>
        </w:tc>
        <w:tc>
          <w:tcPr>
            <w:tcW w:w="4786" w:type="dxa"/>
          </w:tcPr>
          <w:p w:rsidR="003E5F3E" w:rsidRPr="004F13C5" w:rsidRDefault="0040262C" w:rsidP="004F13C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№3075 от 20.07.2015 г.</w:t>
            </w:r>
          </w:p>
        </w:tc>
      </w:tr>
    </w:tbl>
    <w:p w:rsidR="003E5F3E" w:rsidRPr="004F13C5" w:rsidRDefault="003E5F3E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154AA" w:rsidRPr="004F13C5" w:rsidRDefault="00F154AA" w:rsidP="004F13C5">
      <w:pPr>
        <w:spacing w:before="12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F13C5">
        <w:rPr>
          <w:rFonts w:ascii="Times New Roman" w:eastAsia="Calibri" w:hAnsi="Times New Roman" w:cs="Times New Roman"/>
          <w:b/>
          <w:sz w:val="24"/>
          <w:szCs w:val="24"/>
        </w:rPr>
        <w:t>2. Система управления организацией</w:t>
      </w:r>
    </w:p>
    <w:p w:rsidR="00F154AA" w:rsidRPr="004F13C5" w:rsidRDefault="00F154AA" w:rsidP="004F13C5">
      <w:pPr>
        <w:spacing w:before="12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4F13C5">
        <w:rPr>
          <w:rFonts w:ascii="Times New Roman" w:eastAsia="Calibri" w:hAnsi="Times New Roman" w:cs="Times New Roman"/>
          <w:sz w:val="24"/>
          <w:szCs w:val="24"/>
        </w:rPr>
        <w:t>Управление осуществляется на принципах единоначалия и самоуправления.</w:t>
      </w:r>
    </w:p>
    <w:p w:rsidR="00F154AA" w:rsidRPr="004F13C5" w:rsidRDefault="00F154AA" w:rsidP="004F13C5">
      <w:pPr>
        <w:shd w:val="clear" w:color="auto" w:fill="FFFFFF"/>
        <w:spacing w:before="12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Органы управления, действующие в Школе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88"/>
        <w:gridCol w:w="7036"/>
      </w:tblGrid>
      <w:tr w:rsidR="00F154AA" w:rsidRPr="004F13C5" w:rsidTr="00F154AA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:rsidR="00F154AA" w:rsidRPr="004F13C5" w:rsidRDefault="00F154AA" w:rsidP="004F13C5">
            <w:pPr>
              <w:spacing w:before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:rsidR="00F154AA" w:rsidRPr="004F13C5" w:rsidRDefault="00F154AA" w:rsidP="004F13C5">
            <w:pPr>
              <w:spacing w:before="12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F154AA" w:rsidRPr="004F13C5" w:rsidTr="00F154AA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F154AA" w:rsidRPr="004F13C5" w:rsidTr="00F154AA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− развития образовательных услуг;</w:t>
            </w:r>
          </w:p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аттестации, повышения квалификации педагогических работников;</w:t>
            </w:r>
          </w:p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F154AA" w:rsidRPr="004F13C5" w:rsidTr="00F154AA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F154AA" w:rsidRPr="004F13C5" w:rsidRDefault="00F154AA" w:rsidP="004F13C5">
            <w:pPr>
              <w:spacing w:before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F154AA" w:rsidRPr="004F13C5" w:rsidRDefault="00F154AA" w:rsidP="004F13C5">
      <w:pPr>
        <w:shd w:val="clear" w:color="auto" w:fill="FFFFFF"/>
        <w:spacing w:before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осуществления учебно-методической работы в Школе создано </w:t>
      </w:r>
      <w:r w:rsidR="00CF56E9" w:rsidRPr="004F13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пять</w:t>
      </w:r>
      <w:r w:rsidRPr="004F13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предметных методических объединения:</w:t>
      </w:r>
    </w:p>
    <w:p w:rsidR="00F154AA" w:rsidRPr="004F13C5" w:rsidRDefault="00CF56E9" w:rsidP="004F13C5">
      <w:pPr>
        <w:shd w:val="clear" w:color="auto" w:fill="FFFFFF"/>
        <w:spacing w:before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−ШМО учителей математики, физики, информатики</w:t>
      </w:r>
      <w:r w:rsidR="00F154AA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154AA" w:rsidRPr="004F13C5" w:rsidRDefault="00F154AA" w:rsidP="004F13C5">
      <w:pPr>
        <w:shd w:val="clear" w:color="auto" w:fill="FFFFFF"/>
        <w:spacing w:before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−ШМО 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учителей родного(тат) языка и литературы, русского языка и литературы, английского языка и немецкого языка</w:t>
      </w:r>
    </w:p>
    <w:p w:rsidR="00F154AA" w:rsidRPr="004F13C5" w:rsidRDefault="00CF56E9" w:rsidP="004F13C5">
      <w:pPr>
        <w:shd w:val="clear" w:color="auto" w:fill="FFFFFF"/>
        <w:spacing w:before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−</w:t>
      </w:r>
      <w:r w:rsidR="00F154AA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ШМО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учителей ИЗО, музыки, физической культуры, технологии и ОБЖ</w:t>
      </w:r>
      <w:r w:rsidR="00F154AA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154AA" w:rsidRPr="004F13C5" w:rsidRDefault="00CF56E9" w:rsidP="004F13C5">
      <w:pPr>
        <w:shd w:val="clear" w:color="auto" w:fill="FFFFFF"/>
        <w:spacing w:before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154AA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ШМО учителей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географии, биологии, химии, обществознания, истории, ОДНКНР;</w:t>
      </w:r>
    </w:p>
    <w:p w:rsidR="00CF56E9" w:rsidRPr="004F13C5" w:rsidRDefault="00CF56E9" w:rsidP="004F13C5">
      <w:pPr>
        <w:shd w:val="clear" w:color="auto" w:fill="FFFFFF"/>
        <w:spacing w:before="12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ШМО учителей начальных классов.</w:t>
      </w:r>
    </w:p>
    <w:p w:rsidR="00F154AA" w:rsidRPr="004F13C5" w:rsidRDefault="00F154AA" w:rsidP="004F13C5">
      <w:pPr>
        <w:spacing w:before="12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учета мнения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родителей (законных представителей) несовершеннолетних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действуют Совет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Совет родителей.</w:t>
      </w:r>
    </w:p>
    <w:p w:rsidR="003E5F3E" w:rsidRPr="004F13C5" w:rsidRDefault="00F154AA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13C5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C93708" w:rsidRPr="004F13C5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3E5F3E" w:rsidRPr="004F13C5">
        <w:rPr>
          <w:rFonts w:ascii="Times New Roman" w:hAnsi="Times New Roman" w:cs="Times New Roman"/>
          <w:b/>
          <w:sz w:val="24"/>
          <w:szCs w:val="24"/>
          <w:u w:val="single"/>
        </w:rPr>
        <w:t xml:space="preserve"> Оценка образовательной деятельности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ведущих направлений совершенствования системы образования на современном этапе является формирование системы управления качеством образования через мониторинг развития и контроля качества образования.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Целью комплексного мониторинга является создание оснований для обобщения и анализа получаемой информации о состоянии системы образования и основных показателях ее функционирования, для осуществления оценок и прогнозирования тенденций развития, принятия обоснованных управленческих решений по достижению качественного образования.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Построение эффективной системы управления качеством образовательного процесса требует решения трех задач: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эталона качества (образовательные стандарты, социальные стандарты), включающие конечные цели управления;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сравнения достигнутого уровня подготовки с эталоном и на этой основе оценка качества;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выработки управляющих воздействий на условия и факторы, определяющие достигнутое качество, с целью минимизации обнаруженных отклонений.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Объектами мониторинга являются: структурные элементы образовательных систем различных уровней (ученик, воспитанник, педагог, класс (классы), педагогический коллектив, образовательное учреждение, компоненты образовательного процесса: условия (материальные, санитарно-гигиенические, нормативно-правовые, кадровые, учебно-методические и др.);  организация (контингент и его дифференциация, режим работы, расписание и др.); содержание (цели, образовательные и учебные программы, планы, учебники, средства обучения, воспитательная система, диагностические методики и др.);результаты (текущие и итоговые, творческая деятельность, состояние здоровья, готовность к продолжению образования и др.);  характеристики коммуникативных процессов (учитель - ученик, ученик - ученик, учитель - администрация и пр.); процессы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функционирования и развития образовательных систем и управления ими;  взаимодействие систем с окружающим социумом.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4F13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и виды мониторинга: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законодательства в сфере образования;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 обязательности среднего (полного) общего образования;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оснащенность образовательного процесса;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уровень учебных достижений;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состояние здоровья обучаемых и воспитанников;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профессиональное мастерство педагогов;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структурный и функциональный анализ образовательных систем;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управленческой деятельности;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состояние делопроизводства;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отдыха и оздоровления;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эффективность воспитательных систем;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выполнение социального заказа;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психологический климат в образовательной системе;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инновационная деятельность;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реализация программ развития.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Контроль осуществляется на основании учебно-воспитательного плана на год работы школы, положения  о внутришкольном контроле. По итогам внутришкольного контроля составляются аналитические материалы. Издаются приказы директора. Используются различные формы внутришкольного контроля: тематический, фронтальный, индивидуальный, классно-обобщающий, комплексно- обобщающий. Результаты ВШК обсуждаются на совещаниях при директоре и при заместителе директоре,  педагогических советах, методсоветах. Анализ имеющихся материалов позволяет судить об  учебных возможностях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целенаправленно проводить </w:t>
      </w:r>
      <w:r w:rsidR="00E91A72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дополнительную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работу. </w:t>
      </w:r>
    </w:p>
    <w:p w:rsidR="00C93708" w:rsidRPr="004F13C5" w:rsidRDefault="00717959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Мониторинг, </w:t>
      </w:r>
      <w:r w:rsidR="00C93708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проводимы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на протяжении нескольких лет, </w:t>
      </w:r>
      <w:r w:rsidR="00C93708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администрации необходимой объективной информацией и позволяет соотнести результаты с поставленными задачами</w:t>
      </w:r>
      <w:r w:rsidR="00B356D7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C93708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корректировать управленческую деятельность. Мониторинг   в общеобразовательном учреждении   ведется по следующим параметрам</w:t>
      </w:r>
      <w:r w:rsidR="0085784E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: ЗУН , СОУ и другие, вводится В</w:t>
      </w:r>
      <w:r w:rsidR="00C93708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СОКО.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Основной задачей управленческой деятельности является контроль со стороны  администрации за исполнением требований государственных образовательных стандартов. Контроль осуществляется на основании учебно-воспитательного плана работы школы и  положения  о внутришкольном контроле. ВШК строится в соответствии с целями и задачами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школы. Администрацией школы используются различные формы внутришкольного контроля: тематический, фронтальный, индивидуальный, классно-обобщающий. Результаты ВШК обсуждаются на совещаниях при директоре или его заместителях, педагогических советах. По итогам контроля составляется аналитический материал и издается приказ директора. </w:t>
      </w:r>
    </w:p>
    <w:p w:rsidR="00E91A72" w:rsidRPr="004F13C5" w:rsidRDefault="00E91A72" w:rsidP="004F13C5">
      <w:pPr>
        <w:pStyle w:val="a5"/>
        <w:spacing w:after="200" w:line="360" w:lineRule="auto"/>
        <w:jc w:val="both"/>
      </w:pPr>
      <w:r w:rsidRPr="004F13C5">
        <w:t xml:space="preserve">Уровень обученности выпускников на втором уровне средний, что подтверждается оценками. Большинство </w:t>
      </w:r>
      <w:r w:rsidR="00CF56E9" w:rsidRPr="004F13C5">
        <w:t xml:space="preserve">учащихся </w:t>
      </w:r>
      <w:r w:rsidRPr="004F13C5">
        <w:t xml:space="preserve"> подтвердили свои годовые оценки, показав на ОГЭ, что в целом владеют ОУУН, соответствующим об</w:t>
      </w:r>
      <w:r w:rsidR="00CF56E9" w:rsidRPr="004F13C5">
        <w:t>разовательным стандартам. В 2019</w:t>
      </w:r>
      <w:r w:rsidR="00185A0E" w:rsidRPr="004F13C5">
        <w:t>/201</w:t>
      </w:r>
      <w:r w:rsidR="00CF56E9" w:rsidRPr="004F13C5">
        <w:t>9</w:t>
      </w:r>
      <w:r w:rsidRPr="004F13C5">
        <w:t xml:space="preserve"> учебном году все девятиклассники сдали ОГЭ по русскому языку, математике, обществознанию, </w:t>
      </w:r>
      <w:r w:rsidR="00CF56E9" w:rsidRPr="004F13C5">
        <w:t>информатики, родному (тат) языку</w:t>
      </w:r>
      <w:r w:rsidRPr="004F13C5">
        <w:t xml:space="preserve">. </w:t>
      </w:r>
    </w:p>
    <w:tbl>
      <w:tblPr>
        <w:tblStyle w:val="a3"/>
        <w:tblW w:w="5000" w:type="pct"/>
        <w:tblLook w:val="01E0" w:firstRow="1" w:lastRow="1" w:firstColumn="1" w:lastColumn="1" w:noHBand="0" w:noVBand="0"/>
      </w:tblPr>
      <w:tblGrid>
        <w:gridCol w:w="2774"/>
        <w:gridCol w:w="2456"/>
        <w:gridCol w:w="2312"/>
        <w:gridCol w:w="2312"/>
      </w:tblGrid>
      <w:tr w:rsidR="00185A0E" w:rsidRPr="004F13C5" w:rsidTr="005B3DF7">
        <w:trPr>
          <w:trHeight w:val="438"/>
        </w:trPr>
        <w:tc>
          <w:tcPr>
            <w:tcW w:w="1408" w:type="pct"/>
            <w:vMerge w:val="restart"/>
          </w:tcPr>
          <w:p w:rsidR="00185A0E" w:rsidRPr="004F13C5" w:rsidRDefault="00185A0E" w:rsidP="004F13C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246" w:type="pct"/>
            <w:vMerge w:val="restart"/>
          </w:tcPr>
          <w:p w:rsidR="00185A0E" w:rsidRPr="004F13C5" w:rsidRDefault="00185A0E" w:rsidP="004F13C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Всего сдавали</w:t>
            </w:r>
          </w:p>
        </w:tc>
        <w:tc>
          <w:tcPr>
            <w:tcW w:w="1173" w:type="pct"/>
          </w:tcPr>
          <w:p w:rsidR="00185A0E" w:rsidRPr="004F13C5" w:rsidRDefault="00185A0E" w:rsidP="004F13C5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Качество </w:t>
            </w:r>
          </w:p>
        </w:tc>
        <w:tc>
          <w:tcPr>
            <w:tcW w:w="1173" w:type="pct"/>
          </w:tcPr>
          <w:p w:rsidR="00185A0E" w:rsidRPr="004F13C5" w:rsidRDefault="00185A0E" w:rsidP="004F13C5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Успеваемость</w:t>
            </w:r>
          </w:p>
        </w:tc>
      </w:tr>
      <w:tr w:rsidR="00185A0E" w:rsidRPr="004F13C5" w:rsidTr="005B3DF7">
        <w:trPr>
          <w:trHeight w:val="397"/>
        </w:trPr>
        <w:tc>
          <w:tcPr>
            <w:tcW w:w="1408" w:type="pct"/>
            <w:vMerge/>
          </w:tcPr>
          <w:p w:rsidR="00185A0E" w:rsidRPr="004F13C5" w:rsidRDefault="00185A0E" w:rsidP="004F13C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46" w:type="pct"/>
            <w:vMerge/>
          </w:tcPr>
          <w:p w:rsidR="00185A0E" w:rsidRPr="004F13C5" w:rsidRDefault="00185A0E" w:rsidP="004F13C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46" w:type="pct"/>
            <w:gridSpan w:val="2"/>
          </w:tcPr>
          <w:p w:rsidR="00185A0E" w:rsidRPr="004F13C5" w:rsidRDefault="00185A0E" w:rsidP="004F13C5">
            <w:pPr>
              <w:tabs>
                <w:tab w:val="left" w:pos="1248"/>
              </w:tabs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 w:rsidR="005B3DF7"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185A0E" w:rsidRPr="004F13C5" w:rsidTr="005B3DF7">
        <w:trPr>
          <w:trHeight w:val="481"/>
        </w:trPr>
        <w:tc>
          <w:tcPr>
            <w:tcW w:w="1408" w:type="pct"/>
          </w:tcPr>
          <w:p w:rsidR="00185A0E" w:rsidRPr="004F13C5" w:rsidRDefault="00CF56E9" w:rsidP="004F13C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185A0E"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усский язык</w:t>
            </w:r>
          </w:p>
        </w:tc>
        <w:tc>
          <w:tcPr>
            <w:tcW w:w="1246" w:type="pct"/>
          </w:tcPr>
          <w:p w:rsidR="00185A0E" w:rsidRPr="004F13C5" w:rsidRDefault="00CF56E9" w:rsidP="004F13C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</w:tcPr>
          <w:p w:rsidR="00185A0E" w:rsidRPr="004F13C5" w:rsidRDefault="00717959" w:rsidP="004F13C5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73" w:type="pct"/>
          </w:tcPr>
          <w:p w:rsidR="00185A0E" w:rsidRPr="004F13C5" w:rsidRDefault="00717959" w:rsidP="004F13C5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185A0E" w:rsidRPr="004F13C5" w:rsidTr="005B3DF7">
        <w:trPr>
          <w:trHeight w:val="481"/>
        </w:trPr>
        <w:tc>
          <w:tcPr>
            <w:tcW w:w="1408" w:type="pct"/>
          </w:tcPr>
          <w:p w:rsidR="00185A0E" w:rsidRPr="004F13C5" w:rsidRDefault="00CF56E9" w:rsidP="004F13C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="00185A0E"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1246" w:type="pct"/>
          </w:tcPr>
          <w:p w:rsidR="00185A0E" w:rsidRPr="004F13C5" w:rsidRDefault="00CF56E9" w:rsidP="004F13C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</w:tcPr>
          <w:p w:rsidR="00185A0E" w:rsidRPr="004F13C5" w:rsidRDefault="00717959" w:rsidP="004F13C5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173" w:type="pct"/>
          </w:tcPr>
          <w:p w:rsidR="00185A0E" w:rsidRPr="004F13C5" w:rsidRDefault="00717959" w:rsidP="004F13C5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185A0E" w:rsidRPr="004F13C5" w:rsidTr="005B3DF7">
        <w:trPr>
          <w:trHeight w:val="481"/>
        </w:trPr>
        <w:tc>
          <w:tcPr>
            <w:tcW w:w="1408" w:type="pct"/>
          </w:tcPr>
          <w:p w:rsidR="00185A0E" w:rsidRPr="004F13C5" w:rsidRDefault="00CF56E9" w:rsidP="004F13C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246" w:type="pct"/>
          </w:tcPr>
          <w:p w:rsidR="00185A0E" w:rsidRPr="004F13C5" w:rsidRDefault="00CF56E9" w:rsidP="004F13C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3" w:type="pct"/>
          </w:tcPr>
          <w:p w:rsidR="00185A0E" w:rsidRPr="004F13C5" w:rsidRDefault="005B3DF7" w:rsidP="004F13C5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  <w:r w:rsidR="00513FA6"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73" w:type="pct"/>
          </w:tcPr>
          <w:p w:rsidR="00185A0E" w:rsidRPr="004F13C5" w:rsidRDefault="00513FA6" w:rsidP="004F13C5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185A0E" w:rsidRPr="004F13C5" w:rsidTr="005B3DF7">
        <w:trPr>
          <w:trHeight w:val="481"/>
        </w:trPr>
        <w:tc>
          <w:tcPr>
            <w:tcW w:w="1408" w:type="pct"/>
          </w:tcPr>
          <w:p w:rsidR="00185A0E" w:rsidRPr="004F13C5" w:rsidRDefault="00CF56E9" w:rsidP="004F13C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185A0E"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бществознание</w:t>
            </w:r>
          </w:p>
        </w:tc>
        <w:tc>
          <w:tcPr>
            <w:tcW w:w="1246" w:type="pct"/>
          </w:tcPr>
          <w:p w:rsidR="00185A0E" w:rsidRPr="004F13C5" w:rsidRDefault="00CF56E9" w:rsidP="004F13C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</w:tcPr>
          <w:p w:rsidR="00185A0E" w:rsidRPr="004F13C5" w:rsidRDefault="005B3DF7" w:rsidP="004F13C5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  <w:r w:rsidR="00513FA6"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73" w:type="pct"/>
          </w:tcPr>
          <w:p w:rsidR="00185A0E" w:rsidRPr="004F13C5" w:rsidRDefault="00513FA6" w:rsidP="004F13C5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CF56E9" w:rsidRPr="004F13C5" w:rsidTr="005B3DF7">
        <w:trPr>
          <w:trHeight w:val="165"/>
        </w:trPr>
        <w:tc>
          <w:tcPr>
            <w:tcW w:w="1408" w:type="pct"/>
          </w:tcPr>
          <w:p w:rsidR="00CF56E9" w:rsidRPr="004F13C5" w:rsidRDefault="00CF56E9" w:rsidP="004F13C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язык(тат)</w:t>
            </w:r>
          </w:p>
        </w:tc>
        <w:tc>
          <w:tcPr>
            <w:tcW w:w="1246" w:type="pct"/>
          </w:tcPr>
          <w:p w:rsidR="00CF56E9" w:rsidRPr="004F13C5" w:rsidRDefault="00CF56E9" w:rsidP="004F13C5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3" w:type="pct"/>
          </w:tcPr>
          <w:p w:rsidR="00CF56E9" w:rsidRPr="004F13C5" w:rsidRDefault="00CF56E9" w:rsidP="004F13C5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173" w:type="pct"/>
          </w:tcPr>
          <w:p w:rsidR="00CF56E9" w:rsidRPr="004F13C5" w:rsidRDefault="00CF56E9" w:rsidP="004F13C5">
            <w:pPr>
              <w:tabs>
                <w:tab w:val="left" w:pos="1248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</w:tbl>
    <w:p w:rsidR="00717959" w:rsidRPr="004F13C5" w:rsidRDefault="00717959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Мониторинг,  проводимый на протяжении нескольких лет, обеспечивает администрацию необходимой объективной информацией, позволяющей соотнести результаты с поставленными задачами  и корректировать управленческую деятельность.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Ежегодно осуществляется мониторинг уровня сформированности обязательных результатов обучения  по общеобразовательным предметам.  Для выявления уровня усвоения  содержания </w:t>
      </w:r>
      <w:r w:rsidR="00B356D7" w:rsidRPr="004F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Госстандарта</w:t>
      </w:r>
      <w:r w:rsidRPr="004F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используются такие формы</w:t>
      </w:r>
      <w:r w:rsidR="00B356D7" w:rsidRPr="004F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4F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тестирование, контрольные работы, срезы</w:t>
      </w:r>
      <w:r w:rsidR="00B356D7" w:rsidRPr="004F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4F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 выполнением программного материала, практической части программ, за качеством образования по всем предметам</w:t>
      </w:r>
      <w:r w:rsidR="00B356D7" w:rsidRPr="004F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 соответствии со ст. 58 Федерального закона  «Об образовании» от 29.12.2012 №2</w:t>
      </w:r>
      <w:r w:rsidR="005B3DF7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73-ФЗ, учебным планом ОУ на 2018/19</w:t>
      </w:r>
      <w:r w:rsidR="009E2E00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, Положением о текущем контроле успеваемости и промежуточной аттестации учащихся , на основании прик</w:t>
      </w:r>
      <w:r w:rsidR="0071795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 директора № 60 от 24.03</w:t>
      </w:r>
      <w:r w:rsidR="009E2E00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.201</w:t>
      </w:r>
      <w:r w:rsidR="005B3DF7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  школе проводилась промежуточная аттестация.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По каждому предмету и классу   были определены: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-ко</w:t>
      </w:r>
      <w:r w:rsidR="00B356D7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личество предметов для промежуточной аттестации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-формы проведения аттестации;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-составлено и утверждено расписание проведения промежуточной аттестации.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Формы проведения работ были утверждены:  контрольная работа, тестирование, диктант, диктант с грамматическим заданием и т.д. Большинство испытаний были проведены в форме контрольных работ и   тестирования. Проведение промежуточной аттестации в выбранной форме  способствует развитию интереса учащихся к предметам, привитию настойчивости в овладении знаниями.</w:t>
      </w:r>
    </w:p>
    <w:p w:rsidR="00513FA6" w:rsidRPr="004F13C5" w:rsidRDefault="00513FA6" w:rsidP="004F13C5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F13C5">
        <w:rPr>
          <w:rFonts w:ascii="Times New Roman" w:eastAsia="Calibri" w:hAnsi="Times New Roman" w:cs="Times New Roman"/>
          <w:b/>
          <w:sz w:val="24"/>
          <w:szCs w:val="24"/>
        </w:rPr>
        <w:t>Сводная таблица результатов промежуточной аттестации с применением контрольно-оценочных процедур.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5"/>
        <w:gridCol w:w="1956"/>
        <w:gridCol w:w="816"/>
        <w:gridCol w:w="576"/>
        <w:gridCol w:w="576"/>
        <w:gridCol w:w="576"/>
        <w:gridCol w:w="577"/>
        <w:gridCol w:w="682"/>
        <w:gridCol w:w="664"/>
        <w:gridCol w:w="2986"/>
      </w:tblGrid>
      <w:tr w:rsidR="005B3DF7" w:rsidRPr="004F13C5" w:rsidTr="005B3DF7">
        <w:trPr>
          <w:trHeight w:val="373"/>
          <w:tblHeader/>
        </w:trPr>
        <w:tc>
          <w:tcPr>
            <w:tcW w:w="2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Учебный предмет</w:t>
            </w:r>
          </w:p>
        </w:tc>
        <w:tc>
          <w:tcPr>
            <w:tcW w:w="4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6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3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Усп.</w:t>
            </w:r>
          </w:p>
        </w:tc>
        <w:tc>
          <w:tcPr>
            <w:tcW w:w="3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Кач.</w:t>
            </w:r>
          </w:p>
        </w:tc>
        <w:tc>
          <w:tcPr>
            <w:tcW w:w="15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Ф.И.О. учащегося, получившего отметку ниже удовл./ имеющего академическую задолженность </w:t>
            </w:r>
          </w:p>
        </w:tc>
      </w:tr>
      <w:tr w:rsidR="005B3DF7" w:rsidRPr="004F13C5" w:rsidTr="005B3DF7">
        <w:trPr>
          <w:trHeight w:val="373"/>
          <w:tblHeader/>
        </w:trPr>
        <w:tc>
          <w:tcPr>
            <w:tcW w:w="2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3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19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63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ind w:left="720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tabs>
                <w:tab w:val="left" w:pos="1556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tabs>
                <w:tab w:val="left" w:pos="1556"/>
              </w:tabs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tabs>
                <w:tab w:val="left" w:pos="1556"/>
              </w:tabs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83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92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numPr>
                <w:ilvl w:val="0"/>
                <w:numId w:val="11"/>
              </w:numPr>
              <w:spacing w:line="36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3DF7" w:rsidRPr="004F13C5" w:rsidRDefault="005B3DF7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80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5B3DF7" w:rsidRPr="004F13C5" w:rsidTr="005B3DF7">
        <w:trPr>
          <w:trHeight w:val="395"/>
        </w:trPr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78</w:t>
            </w:r>
          </w:p>
        </w:tc>
        <w:tc>
          <w:tcPr>
            <w:tcW w:w="1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DF7" w:rsidRPr="004F13C5" w:rsidRDefault="005B3DF7" w:rsidP="004F13C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5B3DF7" w:rsidRPr="004F13C5" w:rsidRDefault="005B3DF7" w:rsidP="004F13C5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93708" w:rsidRPr="004F13C5" w:rsidRDefault="00513FA6" w:rsidP="004F13C5">
      <w:pPr>
        <w:tabs>
          <w:tab w:val="left" w:pos="1080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C93708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промежуточной аттестации можно сделать следующие выводы:</w:t>
      </w:r>
    </w:p>
    <w:p w:rsidR="00C93708" w:rsidRPr="004F13C5" w:rsidRDefault="00C93708" w:rsidP="004F13C5">
      <w:pPr>
        <w:tabs>
          <w:tab w:val="left" w:pos="1080"/>
        </w:tabs>
        <w:spacing w:line="36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промежуточной аттестации соответствуют содержаниям образовательных программ  и утверждены на школьных методических объединениях.</w:t>
      </w:r>
    </w:p>
    <w:p w:rsidR="00C93708" w:rsidRPr="004F13C5" w:rsidRDefault="00C93708" w:rsidP="004F13C5">
      <w:pPr>
        <w:tabs>
          <w:tab w:val="left" w:pos="1080"/>
        </w:tabs>
        <w:spacing w:line="36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время промежуточной аттестации  случаев нарушения требований к контрольным работам не наблюдалось. </w:t>
      </w:r>
    </w:p>
    <w:p w:rsidR="00C93708" w:rsidRPr="004F13C5" w:rsidRDefault="00C93708" w:rsidP="004F13C5">
      <w:pPr>
        <w:tabs>
          <w:tab w:val="left" w:pos="1080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промежуточной аттестации с применением контрольно-оценочных процедур академическую задолженность  учащиеся не имеют.</w:t>
      </w:r>
    </w:p>
    <w:p w:rsidR="00C93708" w:rsidRPr="004F13C5" w:rsidRDefault="00C93708" w:rsidP="004F13C5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Успеваемость по всем предметам во всех классах -100%, что свидетельствует о полном усвоении  программного материала по общеобразовательным дисциплинам.</w:t>
      </w:r>
    </w:p>
    <w:p w:rsidR="00862B76" w:rsidRPr="004F13C5" w:rsidRDefault="00862B76" w:rsidP="004F13C5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Выводы</w:t>
      </w:r>
      <w:r w:rsidRPr="004F13C5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862B76" w:rsidRPr="004F13C5" w:rsidRDefault="00862B76" w:rsidP="004F13C5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 целом уровень обученности  выпускников 4, 9 классов соответствует заявленным требованиям федерального и регионального Госстандарта, что подтверждается итоговыми контрольными работами, экзаменационными оценками, большинство </w:t>
      </w:r>
      <w:r w:rsidR="00CF56E9"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подтвердили свои годовые оценки,  что в целом владеют умениями и навыками, соответствующими образовательным стандартам.</w:t>
      </w:r>
    </w:p>
    <w:p w:rsidR="00862B76" w:rsidRPr="004F13C5" w:rsidRDefault="00862B76" w:rsidP="004F13C5">
      <w:pPr>
        <w:spacing w:line="36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 представленных результатов можно сделать вывод о том, что знания, умения и навыки учащихся 9 класса находятся на среднем уровне. Учащиеся мотивированы на учебу, имеют прочные знания по предмету.</w:t>
      </w:r>
    </w:p>
    <w:p w:rsidR="00862B76" w:rsidRPr="004F13C5" w:rsidRDefault="00862B76" w:rsidP="004F13C5">
      <w:pPr>
        <w:spacing w:line="36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Оценки учащихся за экзамен соответствуют годовым оценкам.</w:t>
      </w:r>
    </w:p>
    <w:p w:rsidR="00862B76" w:rsidRPr="004F13C5" w:rsidRDefault="00862B76" w:rsidP="004F13C5">
      <w:pPr>
        <w:widowControl w:val="0"/>
        <w:autoSpaceDE w:val="0"/>
        <w:autoSpaceDN w:val="0"/>
        <w:adjustRightInd w:val="0"/>
        <w:spacing w:line="360" w:lineRule="auto"/>
        <w:ind w:left="567"/>
        <w:contextualSpacing/>
        <w:rPr>
          <w:rFonts w:ascii="Times New Roman" w:eastAsia="Times New Roman" w:hAnsi="Times New Roman" w:cs="Times New Roman"/>
          <w:i/>
          <w:color w:val="262626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i/>
          <w:color w:val="262626"/>
          <w:sz w:val="24"/>
          <w:szCs w:val="24"/>
          <w:lang w:eastAsia="ru-RU"/>
        </w:rPr>
        <w:t>-качество знаний учащихся 9-го класса соответствует государственным образовательным стандартам;</w:t>
      </w:r>
    </w:p>
    <w:p w:rsidR="00BE0D5E" w:rsidRPr="004F13C5" w:rsidRDefault="00BE0D5E" w:rsidP="004F13C5">
      <w:pPr>
        <w:widowControl w:val="0"/>
        <w:autoSpaceDE w:val="0"/>
        <w:autoSpaceDN w:val="0"/>
        <w:adjustRightInd w:val="0"/>
        <w:spacing w:line="360" w:lineRule="auto"/>
        <w:contextualSpacing/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  <w:lang w:eastAsia="ru-RU"/>
        </w:rPr>
      </w:pPr>
      <w:r w:rsidRPr="004F13C5">
        <w:rPr>
          <w:rFonts w:ascii="Times New Roman" w:hAnsi="Times New Roman" w:cs="Times New Roman"/>
          <w:b/>
          <w:i/>
          <w:sz w:val="24"/>
          <w:szCs w:val="24"/>
          <w:u w:val="single"/>
        </w:rPr>
        <w:t>Пути решения:</w:t>
      </w:r>
    </w:p>
    <w:p w:rsidR="00BE0D5E" w:rsidRPr="004F13C5" w:rsidRDefault="00BE0D5E" w:rsidP="004F13C5">
      <w:pPr>
        <w:widowControl w:val="0"/>
        <w:autoSpaceDE w:val="0"/>
        <w:autoSpaceDN w:val="0"/>
        <w:adjustRightInd w:val="0"/>
        <w:spacing w:line="360" w:lineRule="auto"/>
        <w:ind w:left="567"/>
        <w:contextualSpacing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F13C5"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  <w:lang w:eastAsia="ru-RU"/>
        </w:rPr>
        <w:t xml:space="preserve">-систематически  вести по всем разделам кодификатора  </w:t>
      </w:r>
      <w:r w:rsidRPr="004F13C5">
        <w:rPr>
          <w:rFonts w:ascii="Times New Roman" w:eastAsia="Times New Roman" w:hAnsi="Times New Roman" w:cs="Times New Roman"/>
          <w:i/>
          <w:color w:val="262626"/>
          <w:spacing w:val="-3"/>
          <w:sz w:val="24"/>
          <w:szCs w:val="24"/>
          <w:lang w:eastAsia="ru-RU"/>
        </w:rPr>
        <w:t>«</w:t>
      </w:r>
      <w:r w:rsidRPr="004F13C5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t xml:space="preserve">Текущий учёт формирования предметных и метапредметных умений </w:t>
      </w:r>
      <w:r w:rsidR="00CF56E9" w:rsidRPr="004F13C5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t xml:space="preserve"> по  русскому языку, математике», что позволит вовремя предупредить западающие темы и работать </w:t>
      </w:r>
      <w:r w:rsidRPr="004F13C5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lastRenderedPageBreak/>
        <w:t xml:space="preserve">над устранением недостатков. </w:t>
      </w:r>
    </w:p>
    <w:p w:rsidR="00BE0D5E" w:rsidRPr="004F13C5" w:rsidRDefault="00862B76" w:rsidP="004F13C5">
      <w:pPr>
        <w:widowControl w:val="0"/>
        <w:autoSpaceDE w:val="0"/>
        <w:autoSpaceDN w:val="0"/>
        <w:adjustRightInd w:val="0"/>
        <w:spacing w:line="360" w:lineRule="auto"/>
        <w:ind w:left="567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F13C5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t xml:space="preserve"> -обратить внимание на овладение учащимися теоретического курса русского языка и формирование умен</w:t>
      </w:r>
      <w:r w:rsidR="00766661" w:rsidRPr="004F13C5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t>ий применять знания на практике.</w:t>
      </w:r>
    </w:p>
    <w:p w:rsidR="0085784E" w:rsidRPr="004F13C5" w:rsidRDefault="0085784E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13C5">
        <w:rPr>
          <w:rFonts w:ascii="Times New Roman" w:hAnsi="Times New Roman" w:cs="Times New Roman"/>
          <w:b/>
          <w:sz w:val="24"/>
          <w:szCs w:val="24"/>
          <w:u w:val="single"/>
        </w:rPr>
        <w:t>Дополнительное образование</w:t>
      </w: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Качество в системе дополнительного образования представляет собой единство</w:t>
      </w: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трех составляющих:</w:t>
      </w: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- качество результатов образовательного процесса;</w:t>
      </w: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- качество реализации образовательного процесса (содержания, организации</w:t>
      </w: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образовательного процесса, качество дополнительной общеобразовательной программы);</w:t>
      </w: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- качество условий осуществления образовательного процесса.</w:t>
      </w: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Сегодня образовательные организации и их работники стали все чаще подвергаться</w:t>
      </w: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внешнему оцениванию: кроме оценки потребителей их услуг развивается система</w:t>
      </w: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государственной оценки качества образования. Следовательно, в рамках оценки качества</w:t>
      </w: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дополнительного образования детей следует учитывать те фактические показатели,</w:t>
      </w: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которые служат основой для статистической отчетности по развитию системы</w:t>
      </w: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дополнительного образования как на уровне региона, так и на федеральном уровне.</w:t>
      </w:r>
    </w:p>
    <w:p w:rsidR="003253A3" w:rsidRPr="004F13C5" w:rsidRDefault="003253A3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В жизни учащихся школы существенное место занимает система дополнительного  образования: спортивные  секции  волейбола, баскетбола, футбола, лыжной подготовки </w:t>
      </w:r>
    </w:p>
    <w:p w:rsidR="003253A3" w:rsidRPr="004F13C5" w:rsidRDefault="009E2E00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кружки:</w:t>
      </w:r>
      <w:r w:rsidR="005B3DF7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862B76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«Техническое творчество», «Бадминтон</w:t>
      </w:r>
      <w:r w:rsidR="003253A3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»; кружки учебно-поз</w:t>
      </w:r>
      <w:r w:rsidR="00862B76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навательные «Лингвистика</w:t>
      </w:r>
      <w:r w:rsidR="003253A3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«Юные математи</w:t>
      </w:r>
      <w:r w:rsidR="00862B76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ки»</w:t>
      </w:r>
      <w:r w:rsidR="003253A3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B3DF7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253A3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Через  эти творческие объединения дети имеют оптимальные условия для саморазвития, в них высока роль воспитания, осуществляемого  ненавязчиво, через игру, поиск и творческую деятельность. </w:t>
      </w:r>
    </w:p>
    <w:p w:rsidR="003253A3" w:rsidRPr="004F13C5" w:rsidRDefault="003253A3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Занятость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кружках составляет 100%.</w:t>
      </w:r>
    </w:p>
    <w:p w:rsidR="003253A3" w:rsidRPr="004F13C5" w:rsidRDefault="003253A3" w:rsidP="004F13C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u w:val="single"/>
          <w:lang w:eastAsia="ru-RU"/>
        </w:rPr>
      </w:pPr>
      <w:r w:rsidRPr="004F13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Основной идеей организации учебно-воспитательного процесса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является целостность: максимальное  содействие развитию потенциальных возможностей личности, </w:t>
      </w:r>
      <w:r w:rsidRPr="004F13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способной к творческой,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вариативной мысли, с развитым чувством нового, </w:t>
      </w:r>
      <w:r w:rsidRPr="004F13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стремлением к духовному и нравственному самосовершенствованию,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основанному на гуманистических ценностях.</w:t>
      </w:r>
    </w:p>
    <w:p w:rsidR="003253A3" w:rsidRPr="004F13C5" w:rsidRDefault="003253A3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построении системы учебно-воспитательного процесса школа опирается на </w:t>
      </w:r>
      <w:r w:rsidRPr="004F13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возможности внешкольных учреждений 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Дом  Детского творчества,  Детскую  юношеско – спортивную  школу.</w:t>
      </w:r>
    </w:p>
    <w:p w:rsidR="003253A3" w:rsidRPr="004F13C5" w:rsidRDefault="002202B9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Полотно 27" o:spid="_x0000_s1026" editas="canvas" style="width:459pt;height:279pt;mso-position-horizontal-relative:char;mso-position-vertical-relative:line" coordsize="58293,3543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58293;height:35433;visibility:visible">
              <v:fill o:detectmouseclick="t"/>
              <v:path o:connecttype="none"/>
            </v:shape>
            <v:rect id="Rectangle 4" o:spid="_x0000_s1028" style="position:absolute;left:43436;width:12573;height:57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/D+L0A&#10;AADaAAAADwAAAGRycy9kb3ducmV2LnhtbERPywrCMBC8C/5DWMGbpiqIVKOIIHjw4gPU29KsbbHZ&#10;1CRq/XsjCB6GZZmdmZ3ZojGVeJLzpWUFg34CgjizuuRcwfGw7k1A+ICssbJMCt7kYTFvt2aYavvi&#10;HT33IRfRhH2KCooQ6lRKnxVk0PdtTRy5q3UGQ1xdLrXDVzQ3lRwmyVgaLDkmFFjTqqDstn8YBbf7&#10;aRuxO48klaPtxRy9axKlup1mOQURqAn/4596o+P78K3ynX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8e/D+L0AAADaAAAADwAAAAAAAAAAAAAAAACYAgAAZHJzL2Rvd25yZXYu&#10;eG1sUEsFBgAAAAAEAAQA9QAAAIIDAAAAAA==&#10;" fillcolor="#ff9">
              <v:fill rotate="t" focus="100%" type="gradient"/>
              <v:textbox>
                <w:txbxContent>
                  <w:p w:rsidR="00AE2632" w:rsidRDefault="00AE2632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ИМЦ вМензелинском  районе</w:t>
                    </w:r>
                  </w:p>
                </w:txbxContent>
              </v:textbox>
            </v:rect>
            <v:rect id="Rectangle 5" o:spid="_x0000_s1029" style="position:absolute;left:43436;top:5716;width:12573;height:457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uHir8A&#10;AADaAAAADwAAAGRycy9kb3ducmV2LnhtbESPSwvCMBCE74L/IazgTVMFRatRxAeKNx+gx6VZ22Kz&#10;KU3U+u+NIHgcZuYbZjqvTSGeVLncsoJeNwJBnFidc6rgfNp0RiCcR9ZYWCYFb3IwnzUbU4y1ffGB&#10;nkefigBhF6OCzPsyltIlGRl0XVsSB+9mK4M+yCqVusJXgJtC9qNoKA3mHBYyLGmZUXI/PoyC8r1y&#10;i8H+ehvXF99LRnK7lulFqXarXkxAeKr9P/xr77SCPnyvhBsgZ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e4eKvwAAANoAAAAPAAAAAAAAAAAAAAAAAJgCAABkcnMvZG93bnJl&#10;di54bWxQSwUGAAAAAAQABAD1AAAAhAMAAAAA&#10;" fillcolor="#f9f">
              <v:fill rotate="t" focus="100%" type="gradient"/>
              <v:textbox>
                <w:txbxContent>
                  <w:p w:rsidR="00AE2632" w:rsidRDefault="00AE2632" w:rsidP="003253A3">
                    <w:pPr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МКУ «Отдел образования»</w:t>
                    </w:r>
                  </w:p>
                  <w:p w:rsidR="00AE2632" w:rsidRDefault="00AE2632" w:rsidP="003253A3"/>
                </w:txbxContent>
              </v:textbox>
            </v:rect>
            <v:rect id="Rectangle 6" o:spid="_x0000_s1030" style="position:absolute;left:43436;top:11433;width:12573;height:506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sVc74A&#10;AADaAAAADwAAAGRycy9kb3ducmV2LnhtbESPSwvCMBCE74L/IazgRTRVQaQaRcTXSfB1X5q1LTab&#10;0kSt/nojCB6HmfmGmc5rU4gHVS63rKDfi0AQJ1bnnCo4n9bdMQjnkTUWlknBixzMZ83GFGNtn3yg&#10;x9GnIkDYxagg876MpXRJRgZdz5bEwbvayqAPskqlrvAZ4KaQgygaSYM5h4UMS1pmlNyOd6PArFy/&#10;8z57eXm9eb8pdlu0naFS7Va9mIDwVPt/+NfeaQVD+F4JN0DOP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17FXO+AAAA2gAAAA8AAAAAAAAAAAAAAAAAmAIAAGRycy9kb3ducmV2&#10;LnhtbFBLBQYAAAAABAAEAPUAAACDAwAAAAA=&#10;" fillcolor="#9cf">
              <v:fill rotate="t" focus="100%" type="gradient"/>
              <v:textbox>
                <w:txbxContent>
                  <w:p w:rsidR="00AE2632" w:rsidRDefault="00AE2632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Ледовый дворец «Юность»</w:t>
                    </w:r>
                  </w:p>
                </w:txbxContent>
              </v:textbox>
            </v:rect>
            <v:rect id="Rectangle 7" o:spid="_x0000_s1031" style="position:absolute;left:22888;top:11433;width:12541;height:79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Mal8MA&#10;AADaAAAADwAAAGRycy9kb3ducmV2LnhtbESPQWvCQBSE70L/w/IKvelGKVpSVylFqSfBKJTcHtln&#10;Epp9G7JrNvXXu4LgcZiZb5jlejCN6KlztWUF00kCgriwuuZSwem4HX+AcB5ZY2OZFPyTg/XqZbTE&#10;VNvAB+ozX4oIYZeigsr7NpXSFRUZdBPbEkfvbDuDPsqulLrDEOGmkbMkmUuDNceFClv6rqj4yy5G&#10;wWy6P2f5Zt/nm+siYfoNP/MQlHp7Hb4+QXga/DP8aO+0gne4X4k3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Mal8MAAADaAAAADwAAAAAAAAAAAAAAAACYAgAAZHJzL2Rv&#10;d25yZXYueG1sUEsFBgAAAAAEAAQA9QAAAIgDAAAAAA==&#10;" fillcolor="red">
              <v:fill rotate="t" focus="100%" type="gradient"/>
              <v:textbox>
                <w:txbxContent>
                  <w:p w:rsidR="00AE2632" w:rsidRDefault="00AE2632" w:rsidP="003253A3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   Аюская ООШ имени Р.Х.Кагирова</w:t>
                    </w:r>
                  </w:p>
                </w:txbxContent>
              </v:textbox>
            </v:rect>
            <v:rect id="Rectangle 8" o:spid="_x0000_s1032" style="position:absolute;width:13715;height:484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HXnsIA&#10;AADaAAAADwAAAGRycy9kb3ducmV2LnhtbESPQWvCQBSE7wX/w/KE3uompS2SuopoBSleqh48PrKv&#10;Sdrs27D7jPHfu0Khx2FmvmFmi8G1qqcQG88G8kkGirj0tuHKwPGweZqCioJssfVMBq4UYTEfPcyw&#10;sP7CX9TvpVIJwrFAA7VIV2gdy5ocxonviJP37YNDSTJU2ga8JLhr9XOWvWmHDaeFGjta1VT+7s/O&#10;AJ1E+l0M2ccLX/P8U/9Mcbk25nE8LN9BCQ3yH/5rb62BV7hfSTdAz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cdeewgAAANoAAAAPAAAAAAAAAAAAAAAAAJgCAABkcnMvZG93&#10;bnJldi54bWxQSwUGAAAAAAQABAD1AAAAhwMAAAAA&#10;" fillcolor="#9fc">
              <v:fill rotate="t" focus="100%" type="gradient"/>
              <v:textbox>
                <w:txbxContent>
                  <w:p w:rsidR="00AE2632" w:rsidRDefault="00AE2632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Газета «Мензеля»</w:t>
                    </w:r>
                  </w:p>
                </w:txbxContent>
              </v:textbox>
            </v:rect>
            <v:rect id="Rectangle 9" o:spid="_x0000_s1033" style="position:absolute;top:14862;width:13715;height:53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/LMcMA&#10;AADaAAAADwAAAGRycy9kb3ducmV2LnhtbESPUWvCMBSF3wf+h3AHvgxN58CVahQZCnuog1V/wLW5&#10;a4rNTUmi7f79Mhjs8XDO+Q5nvR1tJ+7kQ+tYwfM8A0FcO91yo+B8OsxyECEia+wck4JvCrDdTB7W&#10;WGg38Cfdq9iIBOFQoAITY19IGWpDFsPc9cTJ+3LeYkzSN1J7HBLcdnKRZUtpseW0YLCnN0P1tbpZ&#10;BfH1ozy/XI0/Nsensr+43O4PQanp47hbgYg0xv/wX/tdK1jC75V0A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1/LMcMAAADaAAAADwAAAAAAAAAAAAAAAACYAgAAZHJzL2Rv&#10;d25yZXYueG1sUEsFBgAAAAAEAAQA9QAAAIgDAAAAAA==&#10;" fillcolor="#fcc">
              <v:fill rotate="t" focus="100%" type="gradient"/>
              <v:textbox>
                <w:txbxContent>
                  <w:p w:rsidR="00AE2632" w:rsidRDefault="00AE2632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Спортивная школа</w:t>
                    </w:r>
                  </w:p>
                  <w:p w:rsidR="00AE2632" w:rsidRDefault="00AE2632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ДЮСШ</w:t>
                    </w:r>
                  </w:p>
                </w:txbxContent>
              </v:textbox>
            </v:rect>
            <v:rect id="Rectangle 10" o:spid="_x0000_s1034" style="position:absolute;top:22063;width:13715;height:48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5+88QA&#10;AADaAAAADwAAAGRycy9kb3ducmV2LnhtbESPT2vCQBTE7wW/w/KE3upGqdpGVylSwR4UoqXnZ/bl&#10;D2bfhuwmxm/vFgSPw8z8hlmue1OJjhpXWlYwHkUgiFOrS84V/J62bx8gnEfWWFkmBTdysF4NXpYY&#10;a3vlhLqjz0WAsItRQeF9HUvp0oIMupGtiYOX2cagD7LJpW7wGuCmkpMomkmDJYeFAmvaFJRejq1R&#10;cJi/Z59/0337/SMn+3ZzznZt0in1Ouy/FiA89f4ZfrR3WsEc/q+EG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+fvPEAAAA2gAAAA8AAAAAAAAAAAAAAAAAmAIAAGRycy9k&#10;b3ducmV2LnhtbFBLBQYAAAAABAAEAPUAAACJAwAAAAA=&#10;" fillcolor="#ccf">
              <v:fill rotate="t" focus="100%" type="gradient"/>
              <v:textbox>
                <w:txbxContent>
                  <w:p w:rsidR="00AE2632" w:rsidRDefault="00AE2632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Школа №1, №2, №3, Гимназия</w:t>
                    </w:r>
                  </w:p>
                </w:txbxContent>
              </v:textbox>
            </v:rect>
            <v:rect id="Rectangle 11" o:spid="_x0000_s1035" style="position:absolute;top:7988;width:14419;height:456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HqgcEA&#10;AADaAAAADwAAAGRycy9kb3ducmV2LnhtbERPy2rCQBTdF/yH4Qrd1UmlrTU6ioiFdKGQWFxfMzcP&#10;mrkTMpNH/76zKHR5OO/tfjKNGKhztWUFz4sIBHFudc2lgq/rx9M7COeRNTaWScEPOdjvZg9bjLUd&#10;OaUh86UIIexiVFB538ZSurwig25hW+LAFbYz6APsSqk7HEO4aeQyit6kwZpDQ4UtHSvKv7PeKLis&#10;Xor17fXcnz7l8twf70XSp4NSj/PpsAHhafL/4j93ohWEreFKuAFy9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h6oHBAAAA2gAAAA8AAAAAAAAAAAAAAAAAmAIAAGRycy9kb3du&#10;cmV2LnhtbFBLBQYAAAAABAAEAPUAAACGAwAAAAA=&#10;" fillcolor="#ccf">
              <v:fill rotate="t" focus="100%" type="gradient"/>
              <v:textbox>
                <w:txbxContent>
                  <w:p w:rsidR="00AE2632" w:rsidRDefault="00AE2632" w:rsidP="003253A3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    Спортивный комплекс «Юбилейный»</w:t>
                    </w:r>
                  </w:p>
                  <w:p w:rsidR="00AE2632" w:rsidRDefault="00AE2632" w:rsidP="003253A3"/>
                </w:txbxContent>
              </v:textbox>
            </v:rect>
            <v:rect id="Rectangle 12" o:spid="_x0000_s1036" style="position:absolute;left:20613;width:18767;height:342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zdm8IA&#10;AADaAAAADwAAAGRycy9kb3ducmV2LnhtbESPQWvCQBSE7wX/w/KE3uomRYqmriK2QhEvVQ89PrKv&#10;SWr2bdh9jfHfuwWhx2FmvmEWq8G1qqcQG88G8kkGirj0tuHKwOm4fZqBioJssfVMBq4UYbUcPSyw&#10;sP7Cn9QfpFIJwrFAA7VIV2gdy5ocxonviJP37YNDSTJU2ga8JLhr9XOWvWiHDaeFGjva1FSeD7/O&#10;AH2J9PsYsvcpX/N8p39muH4z5nE8rF9BCQ3yH763P6yBOfxdSTdAL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PN2bwgAAANoAAAAPAAAAAAAAAAAAAAAAAJgCAABkcnMvZG93&#10;bnJldi54bWxQSwUGAAAAAAQABAD1AAAAhwMAAAAA&#10;" fillcolor="#9fc">
              <v:fill rotate="t" focus="100%" type="gradient"/>
              <v:textbox>
                <w:txbxContent>
                  <w:p w:rsidR="00AE2632" w:rsidRDefault="00AE2632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Дом  Детского творчества</w:t>
                    </w:r>
                  </w:p>
                </w:txbxContent>
              </v:textbox>
            </v:rect>
            <v:rect id="Rectangle 13" o:spid="_x0000_s1037" style="position:absolute;top:29716;width:13026;height:394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DER8QA&#10;AADbAAAADwAAAGRycy9kb3ducmV2LnhtbESPQWsCMRCF7wX/Q5iCl6JZLVjZGkWkQg8qVP0B0810&#10;s7iZLEmq23/fOQjeZnhv3vtmsep9q64UUxPYwGRcgCKugm24NnA+bUdzUCkjW2wDk4E/SrBaDp4W&#10;WNpw4y+6HnOtJIRTiQZczl2pdaoceUzj0BGL9hOixyxrrLWNeJNw3+ppUcy0x4alwWFHG0fV5fjr&#10;DeS3w+78enFxX+9fdt13mPuPbTJm+Nyv30Fl6vPDfL/+tIIv9PKLDK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wxEfEAAAA2wAAAA8AAAAAAAAAAAAAAAAAmAIAAGRycy9k&#10;b3ducmV2LnhtbFBLBQYAAAAABAAEAPUAAACJAwAAAAA=&#10;" fillcolor="#fcc">
              <v:fill rotate="t" focus="100%" type="gradient"/>
              <v:textbox>
                <w:txbxContent>
                  <w:p w:rsidR="00AE2632" w:rsidRDefault="00AE2632" w:rsidP="003253A3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Правовые органы содействия школе</w:t>
                    </w:r>
                  </w:p>
                </w:txbxContent>
              </v:textbox>
            </v:rect>
            <v:rect id="Rectangle 14" o:spid="_x0000_s1038" style="position:absolute;left:43436;top:29716;width:13027;height:28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By48AA&#10;AADbAAAADwAAAGRycy9kb3ducmV2LnhtbERPzWoCMRC+F3yHMEIvRbPbg5TVKKW4tHjT+gDjZrrZ&#10;upmsSdTVpzeC4G0+vt+ZLXrbihP50DhWkI8zEMSV0w3XCra/5egDRIjIGlvHpOBCARbzwcsMC+3O&#10;vKbTJtYihXAoUIGJsSukDJUhi2HsOuLE/TlvMSboa6k9nlO4beV7lk2kxYZTg8GOvgxV+83RKthd&#10;L28Gffmf79v8qJcWv8vVQanXYf85BRGpj0/xw/2j0/wc7r+kA+T8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vBy48AAAADbAAAADwAAAAAAAAAAAAAAAACYAgAAZHJzL2Rvd25y&#10;ZXYueG1sUEsFBgAAAAAEAAQA9QAAAIUDAAAAAA==&#10;" fillcolor="#fcf">
              <v:fill rotate="t" focus="100%" type="gradient"/>
              <v:textbox>
                <w:txbxContent>
                  <w:p w:rsidR="00AE2632" w:rsidRDefault="00AE2632" w:rsidP="003253A3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                ЦРБ</w:t>
                    </w:r>
                  </w:p>
                </w:txbxContent>
              </v:textbox>
            </v:rect>
            <v:line id="Line 15" o:spid="_x0000_s1039" style="position:absolute;flip:x y;visibility:visible" from="28579,4027" to="28587,11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O7ZMAAAADbAAAADwAAAGRycy9kb3ducmV2LnhtbERPTYvCMBC9C/6HMIIX0dS6iFSjiLDi&#10;SVlX8To0Y1tsJqXJ2uqvN4Kwt3m8z1msWlOKO9WusKxgPIpAEKdWF5wpOP1+D2cgnEfWWFomBQ9y&#10;sFp2OwtMtG34h+5Hn4kQwi5BBbn3VSKlS3My6Ea2Ig7c1dYGfYB1JnWNTQg3pYyjaCoNFhwacqxo&#10;k1N6O/4ZBcj752TWjOlLbuni4v1hsD5fler32vUchKfW/4s/7p0O82N4/xIOkM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jTu2TAAAAA2wAAAA8AAAAAAAAAAAAAAAAA&#10;oQIAAGRycy9kb3ducmV2LnhtbFBLBQYAAAAABAAEAPkAAACOAwAAAAA=&#10;"/>
            <v:line id="Line 16" o:spid="_x0000_s1040" style="position:absolute;flip:y;visibility:visible" from="35429,2288" to="43436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<v:line id="Line 17" o:spid="_x0000_s1041" style="position:absolute;flip:y;visibility:visible" from="35429,6856" to="43436,14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<v:line id="Line 18" o:spid="_x0000_s1042" style="position:absolute;flip:y;visibility:visible" from="35429,12573" to="43436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<v:line id="Line 19" o:spid="_x0000_s1043" style="position:absolute;visibility:visible" from="35429,17142" to="43436,20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<v:line id="Line 20" o:spid="_x0000_s1044" style="position:absolute;visibility:visible" from="35429,16002" to="35429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<v:line id="Line 21" o:spid="_x0000_s1045" style="position:absolute;visibility:visible" from="35429,17142" to="43436,30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<v:line id="Line 22" o:spid="_x0000_s1046" style="position:absolute;flip:x y;visibility:visible" from="13715,4847" to="22863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cpFcAAAADbAAAADwAAAGRycy9kb3ducmV2LnhtbERPS4vCMBC+C/6HMMJeFk11RbQaRQQX&#10;T4ovvA7N2BabSWmirfvrjbDgbT6+58wWjSnEgyqXW1bQ70UgiBOrc04VnI7r7hiE88gaC8uk4EkO&#10;FvN2a4axtjXv6XHwqQgh7GJUkHlfxlK6JCODrmdL4sBdbWXQB1ilUldYh3BTyEEUjaTBnENDhiWt&#10;Mkpuh7tRgLz9+xnXfRrKX7q4wXb3vTxflfrqNMspCE+N/4j/3Rsd5k/g/Us4QM5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Z3KRXAAAAA2wAAAA8AAAAAAAAAAAAAAAAA&#10;oQIAAGRycy9kb3ducmV2LnhtbFBLBQYAAAAABAAEAPkAAACOAwAAAAA=&#10;"/>
            <v:line id="Line 23" o:spid="_x0000_s1047" style="position:absolute;flip:x y;visibility:visible" from="14419,10293" to="22888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FKNcAAAADbAAAADwAAAGRycy9kb3ducmV2LnhtbERPy4rCMBTdC/5DuAOzkTG1ikhtKiI4&#10;zErxMbi9NNe2THNTmmg7fr1ZCC4P552uelOLO7WusqxgMo5AEOdWV1woOJ+2XwsQziNrrC2Tgn9y&#10;sMqGgxQTbTs+0P3oCxFC2CWooPS+SaR0eUkG3dg2xIG72tagD7AtpG6xC+GmlnEUzaXBikNDiQ1t&#10;Ssr/jjejAHn3mC66Cc3kN11cvNuP1r9XpT4/+vUShKfev8Uv949WEIf14Uv4ATJ7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khSjXAAAAA2wAAAA8AAAAAAAAAAAAAAAAA&#10;oQIAAGRycy9kb3ducmV2LnhtbFBLBQYAAAAABAAEAPkAAACOAwAAAAA=&#10;"/>
            <v:line id="Line 24" o:spid="_x0000_s1048" style="position:absolute;flip:x;visibility:visible" from="13715,17142" to="22863,22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NNRcUAAADb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Cfx9S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mNNRcUAAADbAAAADwAAAAAAAAAA&#10;AAAAAAChAgAAZHJzL2Rvd25yZXYueG1sUEsFBgAAAAAEAAQA+QAAAJMDAAAAAA==&#10;"/>
            <v:line id="Line 25" o:spid="_x0000_s1049" style="position:absolute;flip:x;visibility:visible" from="12573,17142" to="22863,29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<v:rect id="Rectangle 26" o:spid="_x0000_s1050" style="position:absolute;left:20038;top:29716;width:16176;height:45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2oRsUA&#10;AADbAAAADwAAAGRycy9kb3ducmV2LnhtbESPW2vCQBSE3wX/w3IKfdNN01o1ukqRFuyDBS/4fMye&#10;XDB7NmQ3Mf333YLg4zAz3zDLdW8q0VHjSssKXsYRCOLU6pJzBafj12gGwnlkjZVlUvBLDtar4WCJ&#10;ibY33lN38LkIEHYJKii8rxMpXVqQQTe2NXHwMtsY9EE2udQN3gLcVDKOondpsOSwUGBNm4LS66E1&#10;Cn6mb9n8PNm1n98y3rWbS7Zt951Sz0/9xwKEp94/wvf2ViuIX+H/S/gB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7ahGxQAAANsAAAAPAAAAAAAAAAAAAAAAAJgCAABkcnMv&#10;ZG93bnJldi54bWxQSwUGAAAAAAQABAD1AAAAigMAAAAA&#10;" fillcolor="#ccf">
              <v:fill rotate="t" focus="100%" type="gradient"/>
              <v:textbox>
                <w:txbxContent>
                  <w:p w:rsidR="00AE2632" w:rsidRDefault="00AE2632" w:rsidP="003253A3">
                    <w:r>
                      <w:rPr>
                        <w:sz w:val="20"/>
                        <w:szCs w:val="20"/>
                      </w:rPr>
                      <w:t>Аюский СДК и Аюская сельская библиотека</w:t>
                    </w:r>
                  </w:p>
                </w:txbxContent>
              </v:textbox>
            </v:rect>
            <v:line id="Line 27" o:spid="_x0000_s1051" style="position:absolute;flip:x;visibility:visible" from="28579,19430" to="28587,29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Tu3c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XTG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hTu3cUAAADbAAAADwAAAAAAAAAA&#10;AAAAAAChAgAAZHJzL2Rvd25yZXYueG1sUEsFBgAAAAAEAAQA+QAAAJMDAAAAAA==&#10;"/>
            <v:rect id="Rectangle 28" o:spid="_x0000_s1052" style="position:absolute;left:43889;top:18626;width:12574;height:343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iVqcQA&#10;AADbAAAADwAAAGRycy9kb3ducmV2LnhtbESPT2vCQBTE74LfYXmCt7oxaKvRVYq0YA8KWvH8zL78&#10;wezbkN3E9Nt3CwWPw8z8hllve1OJjhpXWlYwnUQgiFOrS84VXL4/XxYgnEfWWFkmBT/kYLsZDtaY&#10;aPvgE3Vnn4sAYZeggsL7OpHSpQUZdBNbEwcvs41BH2STS93gI8BNJeMoepUGSw4LBda0Kyi9n1uj&#10;4Pg2y5bX+aH9+JLxod3dsn176pQaj/r3FQhPvX+G/9t7rSCew9+X8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IlanEAAAA2wAAAA8AAAAAAAAAAAAAAAAAmAIAAGRycy9k&#10;b3ducmV2LnhtbFBLBQYAAAAABAAEAPUAAACJAwAAAAA=&#10;" fillcolor="#ccf">
              <v:fill rotate="t" focus="100%" type="gradient"/>
              <v:textbox>
                <w:txbxContent>
                  <w:p w:rsidR="00AE2632" w:rsidRDefault="00AE2632" w:rsidP="003253A3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    Центр занятости</w:t>
                    </w:r>
                  </w:p>
                </w:txbxContent>
              </v:textbox>
            </v:rect>
            <v:line id="Line 29" o:spid="_x0000_s1053" style="position:absolute;flip:y;visibility:visible" from="13715,16502" to="22863,17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rVMc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xn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YrVMcUAAADbAAAADwAAAAAAAAAA&#10;AAAAAAChAgAAZHJzL2Rvd25yZXYueG1sUEsFBgAAAAAEAAQA+QAAAJMDAAAAAA==&#10;"/>
            <w10:anchorlock/>
          </v:group>
        </w:pict>
      </w:r>
    </w:p>
    <w:p w:rsidR="003253A3" w:rsidRPr="004F13C5" w:rsidRDefault="003253A3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784E" w:rsidRPr="004F13C5" w:rsidRDefault="0085784E" w:rsidP="004F13C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13C5">
        <w:rPr>
          <w:rFonts w:ascii="Times New Roman" w:hAnsi="Times New Roman" w:cs="Times New Roman"/>
          <w:b/>
          <w:sz w:val="24"/>
          <w:szCs w:val="24"/>
        </w:rPr>
        <w:t>Охват занимающихся.</w:t>
      </w: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5784E" w:rsidRPr="004F13C5" w:rsidRDefault="005B3DF7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object w:dxaOrig="7847" w:dyaOrig="2275">
          <v:shape id="_x0000_i1026" type="#_x0000_t75" style="width:393pt;height:114pt" o:ole="">
            <v:imagedata r:id="rId7" o:title=""/>
          </v:shape>
          <o:OLEObject Type="Embed" ProgID="MSGraph.Chart.8" ShapeID="_x0000_i1026" DrawAspect="Content" ObjectID="_1648314684" r:id="rId8">
            <o:FieldCodes>\s</o:FieldCodes>
          </o:OLEObject>
        </w:object>
      </w:r>
    </w:p>
    <w:p w:rsidR="003253A3" w:rsidRPr="004F13C5" w:rsidRDefault="003253A3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253A3" w:rsidRPr="004F13C5" w:rsidRDefault="003253A3" w:rsidP="004F13C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13C5">
        <w:rPr>
          <w:rFonts w:ascii="Times New Roman" w:hAnsi="Times New Roman" w:cs="Times New Roman"/>
          <w:b/>
          <w:sz w:val="24"/>
          <w:szCs w:val="24"/>
        </w:rPr>
        <w:t>Всего охвачено ДО</w:t>
      </w:r>
    </w:p>
    <w:p w:rsidR="003253A3" w:rsidRPr="004F13C5" w:rsidRDefault="003253A3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5784E" w:rsidRPr="004F13C5" w:rsidRDefault="005B3DF7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object w:dxaOrig="8777" w:dyaOrig="2874">
          <v:shape id="_x0000_i1027" type="#_x0000_t75" style="width:438.75pt;height:2in" o:ole="">
            <v:imagedata r:id="rId9" o:title=""/>
          </v:shape>
          <o:OLEObject Type="Embed" ProgID="MSGraph.Chart.8" ShapeID="_x0000_i1027" DrawAspect="Content" ObjectID="_1648314685" r:id="rId10">
            <o:FieldCodes>\s</o:FieldCodes>
          </o:OLEObject>
        </w:object>
      </w:r>
    </w:p>
    <w:p w:rsidR="00AE2632" w:rsidRPr="004F13C5" w:rsidRDefault="00AE2632" w:rsidP="004F13C5">
      <w:pPr>
        <w:spacing w:before="100" w:beforeAutospacing="1" w:line="36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F13C5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lastRenderedPageBreak/>
        <w:t>Содержание и качество подготовки</w:t>
      </w:r>
    </w:p>
    <w:p w:rsidR="00F62D66" w:rsidRPr="004F13C5" w:rsidRDefault="00AE2632" w:rsidP="004F13C5">
      <w:pPr>
        <w:spacing w:before="100" w:beforeAutospacing="1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Профильного и углубленного обучения в Школе нет. Обучающихся с ОВЗ и инвалидностью в Школе не было.</w:t>
      </w:r>
      <w:r w:rsidR="00F62D66"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В 2019 году Школа </w:t>
      </w:r>
      <w:r w:rsidR="00F62D66"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успешно реализует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рабочие программы «Втор</w:t>
      </w:r>
      <w:r w:rsidR="00F62D66"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ой иностранный язык: немецкий» который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внесли в основные образовательные программы основного общего образования в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 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201</w:t>
      </w:r>
      <w:r w:rsidR="00F62D66"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9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F62D66"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году</w:t>
      </w:r>
    </w:p>
    <w:p w:rsidR="00F62D66" w:rsidRPr="004F13C5" w:rsidRDefault="00F62D66" w:rsidP="004F13C5">
      <w:pPr>
        <w:spacing w:before="100" w:beforeAutospacing="1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Количество классов изучающих немецкий язык</w:t>
      </w:r>
      <w:r w:rsidRPr="004F13C5"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 wp14:anchorId="1CC96C77" wp14:editId="7652C1DB">
            <wp:extent cx="5619750" cy="12954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AE2632" w:rsidRPr="005F0C45" w:rsidRDefault="00AE2632" w:rsidP="004F13C5">
      <w:pPr>
        <w:spacing w:before="100" w:beforeAutospacing="1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F62D66" w:rsidRPr="004F13C5" w:rsidRDefault="00AE2632" w:rsidP="004F13C5">
      <w:pPr>
        <w:spacing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Краткий анализ динамики результатов успеваемости и качества знаний</w:t>
      </w:r>
    </w:p>
    <w:p w:rsidR="00F62D66" w:rsidRPr="004F13C5" w:rsidRDefault="00AE2632" w:rsidP="004F13C5">
      <w:pPr>
        <w:spacing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Результаты освоения учащимися программ начального общего образования по показателю «успеваемость» в 2019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 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году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02"/>
        <w:gridCol w:w="1237"/>
        <w:gridCol w:w="446"/>
        <w:gridCol w:w="572"/>
        <w:gridCol w:w="1271"/>
        <w:gridCol w:w="773"/>
        <w:gridCol w:w="786"/>
        <w:gridCol w:w="653"/>
        <w:gridCol w:w="560"/>
        <w:gridCol w:w="321"/>
        <w:gridCol w:w="560"/>
        <w:gridCol w:w="321"/>
        <w:gridCol w:w="882"/>
        <w:gridCol w:w="604"/>
      </w:tblGrid>
      <w:tr w:rsidR="00AE2632" w:rsidRPr="004F13C5" w:rsidTr="00F62D66">
        <w:trPr>
          <w:trHeight w:val="307"/>
        </w:trPr>
        <w:tc>
          <w:tcPr>
            <w:tcW w:w="8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Классы</w:t>
            </w:r>
          </w:p>
        </w:tc>
        <w:tc>
          <w:tcPr>
            <w:tcW w:w="1237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Всего</w:t>
            </w: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br/>
              <w:t xml:space="preserve"> </w:t>
            </w: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ab/>
            </w: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ab/>
            </w: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ab/>
              <w:t>обуч-ся</w:t>
            </w:r>
          </w:p>
        </w:tc>
        <w:tc>
          <w:tcPr>
            <w:tcW w:w="1018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Из них успевают</w:t>
            </w:r>
          </w:p>
        </w:tc>
        <w:tc>
          <w:tcPr>
            <w:tcW w:w="2044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Окончили год</w:t>
            </w:r>
          </w:p>
        </w:tc>
        <w:tc>
          <w:tcPr>
            <w:tcW w:w="143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Окончили год</w:t>
            </w:r>
          </w:p>
        </w:tc>
        <w:tc>
          <w:tcPr>
            <w:tcW w:w="1762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Не успевают</w:t>
            </w:r>
          </w:p>
        </w:tc>
        <w:tc>
          <w:tcPr>
            <w:tcW w:w="1486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Переведены</w:t>
            </w: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br/>
              <w:t xml:space="preserve"> </w:t>
            </w: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ab/>
            </w: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ab/>
            </w: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ab/>
              <w:t>условно</w:t>
            </w:r>
          </w:p>
        </w:tc>
      </w:tr>
      <w:tr w:rsidR="00AE2632" w:rsidRPr="004F13C5" w:rsidTr="00F62D66">
        <w:trPr>
          <w:trHeight w:val="307"/>
        </w:trPr>
        <w:tc>
          <w:tcPr>
            <w:tcW w:w="8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1237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1018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2044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Всего</w:t>
            </w:r>
          </w:p>
        </w:tc>
        <w:tc>
          <w:tcPr>
            <w:tcW w:w="143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881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Из них н/а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1486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</w:tr>
      <w:tr w:rsidR="00AE2632" w:rsidRPr="004F13C5" w:rsidTr="00F62D66">
        <w:trPr>
          <w:trHeight w:val="433"/>
        </w:trPr>
        <w:tc>
          <w:tcPr>
            <w:tcW w:w="8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1237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ind w:left="75" w:right="75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«4» и «5»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%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«5»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%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Кол-во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%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Кол-во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%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Кол-во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4F13C5" w:rsidRDefault="00AE2632" w:rsidP="004F13C5">
            <w:pPr>
              <w:spacing w:before="100" w:beforeAutospacing="1" w:line="36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%</w:t>
            </w:r>
          </w:p>
        </w:tc>
      </w:tr>
      <w:tr w:rsidR="00AE2632" w:rsidRPr="004F13C5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67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33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0</w:t>
            </w:r>
          </w:p>
        </w:tc>
      </w:tr>
      <w:tr w:rsidR="00AE2632" w:rsidRPr="004F13C5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</w:tr>
      <w:tr w:rsidR="00AE2632" w:rsidRPr="004F13C5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0</w:t>
            </w:r>
          </w:p>
        </w:tc>
      </w:tr>
      <w:tr w:rsidR="00AE2632" w:rsidRPr="004F13C5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lastRenderedPageBreak/>
              <w:t>Итого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50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F62D66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16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E2632" w:rsidRPr="004F13C5" w:rsidRDefault="00AE2632" w:rsidP="004F13C5">
            <w:pPr>
              <w:spacing w:before="100" w:beforeAutospacing="1" w:line="36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0</w:t>
            </w:r>
          </w:p>
        </w:tc>
      </w:tr>
    </w:tbl>
    <w:p w:rsidR="00AE2632" w:rsidRPr="004F13C5" w:rsidRDefault="00AE2632" w:rsidP="004F13C5">
      <w:pPr>
        <w:spacing w:before="100" w:beforeAutospacing="1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Если сравнить результаты освоения обучающимися программ начального общего образования по показателю «успеваемость» в 2019 году с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 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результатами освоения учащимися программ начального общего образования по показателю «успеваемость» в 2018 году, то можно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 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отметить, что процент учащихся, окончивших на «4» и «5», вырос на 2,6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 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процента (в 2018 был 50,4%), процент учащихся, окончивших на «5»,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 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вырос на 2,5 процента (в 2018 – 12,5%).</w:t>
      </w:r>
    </w:p>
    <w:p w:rsidR="00AE2632" w:rsidRPr="004F13C5" w:rsidRDefault="00AE2632" w:rsidP="004F13C5">
      <w:pPr>
        <w:spacing w:before="100" w:beforeAutospacing="1" w:line="36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</w:pP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Результаты освоения учащимися программ основного общего образования по показателю 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«успеваемость» в 2019 году</w:t>
      </w:r>
    </w:p>
    <w:tbl>
      <w:tblPr>
        <w:tblStyle w:val="a3"/>
        <w:tblW w:w="5000" w:type="pct"/>
        <w:tblLook w:val="0600" w:firstRow="0" w:lastRow="0" w:firstColumn="0" w:lastColumn="0" w:noHBand="1" w:noVBand="1"/>
      </w:tblPr>
      <w:tblGrid>
        <w:gridCol w:w="977"/>
        <w:gridCol w:w="808"/>
        <w:gridCol w:w="696"/>
        <w:gridCol w:w="576"/>
        <w:gridCol w:w="1008"/>
        <w:gridCol w:w="576"/>
        <w:gridCol w:w="915"/>
        <w:gridCol w:w="613"/>
        <w:gridCol w:w="696"/>
        <w:gridCol w:w="416"/>
        <w:gridCol w:w="696"/>
        <w:gridCol w:w="416"/>
        <w:gridCol w:w="999"/>
        <w:gridCol w:w="462"/>
      </w:tblGrid>
      <w:tr w:rsidR="00C04566" w:rsidRPr="004F13C5" w:rsidTr="00C04566">
        <w:trPr>
          <w:trHeight w:val="834"/>
        </w:trPr>
        <w:tc>
          <w:tcPr>
            <w:tcW w:w="459" w:type="pct"/>
            <w:vMerge w:val="restar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Классы</w:t>
            </w:r>
          </w:p>
        </w:tc>
        <w:tc>
          <w:tcPr>
            <w:tcW w:w="382" w:type="pct"/>
            <w:vMerge w:val="restar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Всего</w:t>
            </w:r>
          </w:p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обуч-ся</w:t>
            </w:r>
          </w:p>
        </w:tc>
        <w:tc>
          <w:tcPr>
            <w:tcW w:w="610" w:type="pct"/>
            <w:gridSpan w:val="2"/>
            <w:vMerge w:val="restar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Из них</w:t>
            </w:r>
          </w:p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успевают</w:t>
            </w:r>
          </w:p>
        </w:tc>
        <w:tc>
          <w:tcPr>
            <w:tcW w:w="870" w:type="pct"/>
            <w:gridSpan w:val="2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Окончили</w:t>
            </w:r>
          </w:p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</w:p>
        </w:tc>
        <w:tc>
          <w:tcPr>
            <w:tcW w:w="924" w:type="pct"/>
            <w:gridSpan w:val="2"/>
            <w:vMerge w:val="restar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Окончили</w:t>
            </w:r>
          </w:p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</w:p>
        </w:tc>
        <w:tc>
          <w:tcPr>
            <w:tcW w:w="1035" w:type="pct"/>
            <w:gridSpan w:val="4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Не успевают</w:t>
            </w:r>
          </w:p>
        </w:tc>
        <w:tc>
          <w:tcPr>
            <w:tcW w:w="720" w:type="pct"/>
            <w:gridSpan w:val="2"/>
            <w:vMerge w:val="restar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Переведены</w:t>
            </w:r>
          </w:p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условно</w:t>
            </w:r>
          </w:p>
        </w:tc>
      </w:tr>
      <w:tr w:rsidR="00C04566" w:rsidRPr="004F13C5" w:rsidTr="00C04566">
        <w:tc>
          <w:tcPr>
            <w:tcW w:w="459" w:type="pct"/>
            <w:vMerge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pct"/>
            <w:vMerge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10" w:type="pct"/>
            <w:gridSpan w:val="2"/>
            <w:vMerge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70" w:type="pct"/>
            <w:gridSpan w:val="2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Всего</w:t>
            </w:r>
          </w:p>
        </w:tc>
        <w:tc>
          <w:tcPr>
            <w:tcW w:w="924" w:type="pct"/>
            <w:gridSpan w:val="2"/>
            <w:vMerge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8" w:type="pct"/>
            <w:gridSpan w:val="2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Из них н/а</w:t>
            </w:r>
          </w:p>
        </w:tc>
        <w:tc>
          <w:tcPr>
            <w:tcW w:w="518" w:type="pct"/>
            <w:gridSpan w:val="2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20" w:type="pct"/>
            <w:gridSpan w:val="2"/>
            <w:vMerge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F13C5" w:rsidRPr="004F13C5" w:rsidTr="00C04566">
        <w:tc>
          <w:tcPr>
            <w:tcW w:w="459" w:type="pct"/>
            <w:vMerge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2" w:type="pct"/>
            <w:vMerge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26" w:type="pc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284" w:type="pc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586" w:type="pc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«4» и «5»</w:t>
            </w:r>
          </w:p>
        </w:tc>
        <w:tc>
          <w:tcPr>
            <w:tcW w:w="285" w:type="pc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539" w:type="pc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«5»</w:t>
            </w:r>
          </w:p>
        </w:tc>
        <w:tc>
          <w:tcPr>
            <w:tcW w:w="385" w:type="pc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327" w:type="pc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Кол-</w:t>
            </w:r>
          </w:p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</w:t>
            </w:r>
          </w:p>
        </w:tc>
        <w:tc>
          <w:tcPr>
            <w:tcW w:w="191" w:type="pc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327" w:type="pc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Кол-</w:t>
            </w:r>
          </w:p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</w:t>
            </w:r>
          </w:p>
        </w:tc>
        <w:tc>
          <w:tcPr>
            <w:tcW w:w="191" w:type="pc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492" w:type="pc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228" w:type="pct"/>
          </w:tcPr>
          <w:p w:rsidR="00AE2632" w:rsidRPr="004F13C5" w:rsidRDefault="00AE2632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</w:tr>
      <w:tr w:rsidR="004F13C5" w:rsidRPr="004F13C5" w:rsidTr="00C04566">
        <w:tc>
          <w:tcPr>
            <w:tcW w:w="459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82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86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5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9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5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27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1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27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1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92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8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4F13C5" w:rsidRPr="004F13C5" w:rsidTr="00C04566">
        <w:tc>
          <w:tcPr>
            <w:tcW w:w="459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82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86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5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39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5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7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1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27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1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92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8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4F13C5" w:rsidRPr="004F13C5" w:rsidTr="00C04566">
        <w:tc>
          <w:tcPr>
            <w:tcW w:w="459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82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86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5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39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5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7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1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27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1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92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8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4F13C5" w:rsidRPr="004F13C5" w:rsidTr="00C04566">
        <w:tc>
          <w:tcPr>
            <w:tcW w:w="459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382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86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5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39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5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7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1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27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1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92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8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4F13C5" w:rsidRPr="004F13C5" w:rsidTr="00C04566">
        <w:tc>
          <w:tcPr>
            <w:tcW w:w="459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382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4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86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5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39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85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7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1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27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1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92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8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4F13C5" w:rsidRPr="004F13C5" w:rsidTr="00C04566">
        <w:tc>
          <w:tcPr>
            <w:tcW w:w="459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Итого</w:t>
            </w:r>
          </w:p>
        </w:tc>
        <w:tc>
          <w:tcPr>
            <w:tcW w:w="382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4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86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5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39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5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7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1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27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1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492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28" w:type="pct"/>
          </w:tcPr>
          <w:p w:rsidR="00C04566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:rsidR="00AE2632" w:rsidRPr="004F13C5" w:rsidRDefault="00AE2632" w:rsidP="004F13C5">
      <w:pPr>
        <w:spacing w:before="100" w:beforeAutospacing="1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Если сравнить результаты освоения обучающимися программ основного общего образования по показателю «успеваемость» в 2019 году с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 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результатами освоения учащимися программ основного общего образования по показателю «успеваемость» в 2018 году, то можно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 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отметить, что процент учащихся, окончивших на «4» и «5», снизился на 1,7 процента (в 2018 был 33,7%), процент учащихся, окончивших на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> 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</w:rPr>
        <w:t>«5», стабилен (в 2018 – 2,3%).</w:t>
      </w:r>
    </w:p>
    <w:p w:rsidR="0085784E" w:rsidRPr="004F13C5" w:rsidRDefault="0085784E" w:rsidP="004F13C5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AE2632" w:rsidRPr="004F13C5" w:rsidRDefault="00AE2632" w:rsidP="004F13C5">
      <w:pPr>
        <w:spacing w:before="120" w:line="36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93708" w:rsidRPr="004F13C5" w:rsidRDefault="00C93708" w:rsidP="004F13C5">
      <w:pPr>
        <w:spacing w:before="120" w:line="36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Calibri" w:hAnsi="Times New Roman" w:cs="Times New Roman"/>
          <w:b/>
          <w:i/>
          <w:sz w:val="24"/>
          <w:szCs w:val="24"/>
        </w:rPr>
        <w:lastRenderedPageBreak/>
        <w:t>Воспитательная работа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система и  работа МБОУ «Аюская ООШ имени Р.Х.Кагирова»  Мензелинского муниципального района РТ  сложились на основе  принципов: гуманизма (признании личности ребенка высшей ценностью воспитания, насыщение содержания воспитания проблемами человека, его духовности, гражданственности); индивидуализации воспитания (учет индивидуальных особенностей каждого ученика при включении его в различные виды деятельности, раскрытие потенциалов личности, как в учебной, так и во внеурочной работе);сотрудничества (определение общих целей педагогов и учащихся, организация их совместной деятельности на основе взаимопонимания и взаимопомощи);  мотивации (доверие к ребенку в выборе средств и способов достижения поставленной цели); принцип необходимости (социальная защита и подготовка детей к социальной самозащите, поиск выхода из сложных ситуаций, с опорой на советы взрослых), а так же на формировании единого воспитательного пространства.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Воспитательный процесс выстраивался в соответствии с нормативно-правовыми документами:</w:t>
      </w:r>
    </w:p>
    <w:p w:rsidR="00C93708" w:rsidRPr="004F13C5" w:rsidRDefault="00C93708" w:rsidP="004F13C5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C93708" w:rsidRPr="004F13C5" w:rsidRDefault="00C93708" w:rsidP="004F13C5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о правах ребёнка;</w:t>
      </w:r>
    </w:p>
    <w:p w:rsidR="00C93708" w:rsidRPr="004F13C5" w:rsidRDefault="00C93708" w:rsidP="004F13C5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ФЗ от 29.12.2012 года  №273-ФЗ «Об образовании»;</w:t>
      </w:r>
    </w:p>
    <w:p w:rsidR="00C93708" w:rsidRPr="004F13C5" w:rsidRDefault="00C93708" w:rsidP="004F13C5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«Об основных гарантиях прав ребёнка в РФ»;</w:t>
      </w:r>
    </w:p>
    <w:p w:rsidR="00C93708" w:rsidRPr="004F13C5" w:rsidRDefault="00C93708" w:rsidP="004F13C5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РФ «О государственной поддержке молодёжных и детских общественных объединениях»;</w:t>
      </w:r>
    </w:p>
    <w:p w:rsidR="00C93708" w:rsidRPr="004F13C5" w:rsidRDefault="00C93708" w:rsidP="004F13C5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РФ «Об основах системы профилактики безнадзорности и правонарушений несовершеннолетних»;</w:t>
      </w:r>
    </w:p>
    <w:p w:rsidR="00C93708" w:rsidRPr="004F13C5" w:rsidRDefault="003253A3" w:rsidP="004F13C5">
      <w:pPr>
        <w:numPr>
          <w:ilvl w:val="0"/>
          <w:numId w:val="1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развития школы на 2018-2022</w:t>
      </w:r>
      <w:r w:rsidR="00C93708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годы.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Основная цель воспитательной системы  и работы – раскрытие, развитие и реализация способностей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 благоприятных условиях учебно-воспитательного процесса, воспитание нравственного,  инициативного, самостоятельного, активного гражданина, с четко выраженной,   позитивной гражданской позицией, способного к постоянному  самосовершенствованию.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В связи с этим к основным задачам воспитательной системы и работы школы можно отнести следующие:</w:t>
      </w:r>
    </w:p>
    <w:p w:rsidR="00C93708" w:rsidRPr="004F13C5" w:rsidRDefault="00C93708" w:rsidP="004F13C5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активного, интересного, познавательного досуга;</w:t>
      </w:r>
    </w:p>
    <w:p w:rsidR="00C93708" w:rsidRPr="004F13C5" w:rsidRDefault="00C93708" w:rsidP="004F13C5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стимулирование процесса саморазвития личности;</w:t>
      </w:r>
    </w:p>
    <w:p w:rsidR="00C93708" w:rsidRPr="004F13C5" w:rsidRDefault="00C93708" w:rsidP="004F13C5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необходимых условий для самоутверждения личности в коллективе с учетом ее возможностей, развитие уважительных отношений;</w:t>
      </w:r>
    </w:p>
    <w:p w:rsidR="00C93708" w:rsidRPr="004F13C5" w:rsidRDefault="00C93708" w:rsidP="004F13C5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раскрытие творческих и физических способностей детей и подростков;</w:t>
      </w:r>
    </w:p>
    <w:p w:rsidR="00C93708" w:rsidRPr="004F13C5" w:rsidRDefault="00C93708" w:rsidP="004F13C5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дальнейшее развитие национального самосознания на основе расширения патриотической, художественно-эстетической деятельности;</w:t>
      </w:r>
    </w:p>
    <w:p w:rsidR="00C93708" w:rsidRPr="004F13C5" w:rsidRDefault="00C93708" w:rsidP="004F13C5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физических, психологических и волевых качеств;</w:t>
      </w:r>
    </w:p>
    <w:p w:rsidR="00C93708" w:rsidRPr="004F13C5" w:rsidRDefault="00C93708" w:rsidP="004F13C5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ответственности и укрепление моральных устоев;</w:t>
      </w:r>
    </w:p>
    <w:p w:rsidR="00C93708" w:rsidRPr="004F13C5" w:rsidRDefault="00C93708" w:rsidP="004F13C5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позитивных представлений о нравственных ценностях человечества;</w:t>
      </w:r>
    </w:p>
    <w:p w:rsidR="00C93708" w:rsidRPr="004F13C5" w:rsidRDefault="00C93708" w:rsidP="004F13C5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правонарушений и ориентация на здоровый образ жизни;</w:t>
      </w:r>
    </w:p>
    <w:p w:rsidR="00C93708" w:rsidRPr="004F13C5" w:rsidRDefault="00C93708" w:rsidP="004F13C5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поддержания стабильного здоровья учащихся.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задачи реализуются через систему воспитательных программ, определяющих направления воспитательной работы</w:t>
      </w:r>
      <w:r w:rsidRPr="004F13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«Здоровье», «Одаренные дети», «Патриотического воспитания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«Профилактика наркомании, курения и алкоголизма».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Воспитательный процесс осуществляется по направлениям: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-гражданско-патриотическое;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-нравственное;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-спортивно-оздоровительное;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-профилактика правонарушения, формирование потребностей здорового образа жизни.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Управление воспитательной программой осуществляется заместителем директора по воспитательной работе и заместителем директора по учебно-воспитательной работе при содействии  учителей-предметников, классных руководителей, педагога-организатора, библиотекаря.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Для успешной реализации задач воспитания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 школы совершенствовали методы и формы работы, изучали современные воспитательные технологии.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Педагогиче</w:t>
      </w:r>
      <w:r w:rsidR="0071795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 коллектив работает по теме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71795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"Сохранение единого образовательного пространства с учетом личностных особенностей, интересов и склонностей учащихся». Работа с педагогическими кадрами – один из ключевых вопросов всей воспитательной работы. Необходимо повышать квалификацию специалистов в области воспитания и дополнительного образования, улучшать качество внеурочной и внеучебной деятельности, совершенствовать систему подготовки педагогических кадров по проблемам воспитания.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педагога, учителя, особо важная в воспитательной работе.</w:t>
      </w:r>
    </w:p>
    <w:p w:rsidR="00C93708" w:rsidRPr="004F13C5" w:rsidRDefault="003253A3" w:rsidP="004F13C5">
      <w:pPr>
        <w:spacing w:line="360" w:lineRule="auto"/>
        <w:jc w:val="both"/>
        <w:rPr>
          <w:rFonts w:ascii="Times New Roman" w:eastAsia="Times New Roman" w:hAnsi="Times New Roman" w:cs="Times New Roman"/>
          <w:color w:val="585858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</w:t>
      </w:r>
      <w:r w:rsidR="005B3DF7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2019</w:t>
      </w:r>
      <w:r w:rsidR="00C231F7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году в школе насчитывалось 10</w:t>
      </w:r>
      <w:r w:rsidR="00C93708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класс/комплектов (включая филиала «Новомелькенская НОШ»). Все классные руководители имеют стаж педагогической работы. </w:t>
      </w:r>
    </w:p>
    <w:tbl>
      <w:tblPr>
        <w:tblW w:w="9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1"/>
        <w:gridCol w:w="1638"/>
        <w:gridCol w:w="1021"/>
        <w:gridCol w:w="1021"/>
        <w:gridCol w:w="1021"/>
        <w:gridCol w:w="1022"/>
        <w:gridCol w:w="1053"/>
        <w:gridCol w:w="1146"/>
      </w:tblGrid>
      <w:tr w:rsidR="00C93708" w:rsidRPr="004F13C5" w:rsidTr="00405D04">
        <w:tc>
          <w:tcPr>
            <w:tcW w:w="1681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8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стажу</w:t>
            </w:r>
          </w:p>
        </w:tc>
        <w:tc>
          <w:tcPr>
            <w:tcW w:w="1021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 3 лет</w:t>
            </w:r>
          </w:p>
        </w:tc>
        <w:tc>
          <w:tcPr>
            <w:tcW w:w="1021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3-8 лет</w:t>
            </w:r>
          </w:p>
        </w:tc>
        <w:tc>
          <w:tcPr>
            <w:tcW w:w="1021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8-13 лет</w:t>
            </w:r>
          </w:p>
        </w:tc>
        <w:tc>
          <w:tcPr>
            <w:tcW w:w="1022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13-18 лет</w:t>
            </w:r>
          </w:p>
        </w:tc>
        <w:tc>
          <w:tcPr>
            <w:tcW w:w="1053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18-23 года</w:t>
            </w:r>
          </w:p>
        </w:tc>
        <w:tc>
          <w:tcPr>
            <w:tcW w:w="1146" w:type="dxa"/>
            <w:tcBorders>
              <w:bottom w:val="single" w:sz="4" w:space="0" w:color="auto"/>
            </w:tcBorders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Свыше 23 лет</w:t>
            </w:r>
          </w:p>
        </w:tc>
      </w:tr>
      <w:tr w:rsidR="00C93708" w:rsidRPr="004F13C5" w:rsidTr="00405D04">
        <w:tc>
          <w:tcPr>
            <w:tcW w:w="1681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638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2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3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6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3708" w:rsidRPr="004F13C5" w:rsidTr="00405D04">
        <w:tc>
          <w:tcPr>
            <w:tcW w:w="1681" w:type="dxa"/>
          </w:tcPr>
          <w:p w:rsidR="00C93708" w:rsidRPr="004F13C5" w:rsidRDefault="00C231F7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 8</w:t>
            </w:r>
          </w:p>
        </w:tc>
        <w:tc>
          <w:tcPr>
            <w:tcW w:w="1638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1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1" w:type="dxa"/>
          </w:tcPr>
          <w:p w:rsidR="00C93708" w:rsidRPr="004F13C5" w:rsidRDefault="00C93708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2" w:type="dxa"/>
          </w:tcPr>
          <w:p w:rsidR="00C93708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53" w:type="dxa"/>
          </w:tcPr>
          <w:p w:rsidR="00C93708" w:rsidRPr="004F13C5" w:rsidRDefault="00C231F7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46" w:type="dxa"/>
          </w:tcPr>
          <w:p w:rsidR="00C93708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</w:tbl>
    <w:p w:rsidR="00C93708" w:rsidRPr="004F13C5" w:rsidRDefault="00C231F7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C93708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планировании методической р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аботы были выбраны такие формы, </w:t>
      </w:r>
      <w:r w:rsidR="00C93708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как:</w:t>
      </w:r>
      <w:r w:rsidR="00C93708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тематические педагогические советы, заседания методических объединений, </w:t>
      </w:r>
      <w:r w:rsidR="00C93708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разработки методических рекомендаций, памяток в помощь классному руководителю в работе с классом, родителями, с детьми "группы риска», традиционные мероприятия (собрания, работа с родителями, встречи, рейды, индивидуальные беседы, вечера, праздники и др.) Работа с классными руководителями осуществлялась через:</w:t>
      </w:r>
    </w:p>
    <w:p w:rsidR="00C93708" w:rsidRPr="004F13C5" w:rsidRDefault="00C93708" w:rsidP="004F13C5">
      <w:pPr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банка данных о классных руководителях;</w:t>
      </w:r>
    </w:p>
    <w:p w:rsidR="00C93708" w:rsidRPr="004F13C5" w:rsidRDefault="00C93708" w:rsidP="004F13C5">
      <w:pPr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нормативных документов;</w:t>
      </w:r>
    </w:p>
    <w:p w:rsidR="00C93708" w:rsidRPr="004F13C5" w:rsidRDefault="00C93708" w:rsidP="004F13C5">
      <w:pPr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планирование, организация и контроль над воспитательной деятельностью классных руководителей;</w:t>
      </w:r>
    </w:p>
    <w:p w:rsidR="00C93708" w:rsidRPr="004F13C5" w:rsidRDefault="00C93708" w:rsidP="004F13C5">
      <w:pPr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«методической копилки» классными руководителями;</w:t>
      </w:r>
    </w:p>
    <w:p w:rsidR="00C93708" w:rsidRPr="004F13C5" w:rsidRDefault="00C93708" w:rsidP="004F13C5">
      <w:pPr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методической помощи в организации воспитательного процесса;</w:t>
      </w:r>
    </w:p>
    <w:p w:rsidR="00C93708" w:rsidRPr="004F13C5" w:rsidRDefault="00C93708" w:rsidP="004F13C5">
      <w:pPr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проведение собеседования с классными руководителями по различным направлениям деятельности;</w:t>
      </w:r>
    </w:p>
    <w:p w:rsidR="00C93708" w:rsidRPr="004F13C5" w:rsidRDefault="00C93708" w:rsidP="004F13C5">
      <w:pPr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изучение, обобщение и использование передового педагогического опыта классных руководителей.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4F13C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Познавательная деятельность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способствовать проявлению и развитию интеллектуальных способностей учащихся в школе   велась  разнообразная работа  по организации</w:t>
      </w:r>
      <w:r w:rsidRPr="004F13C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познавательной деятельности.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течение учебного года были проведены следующие мероприятия:</w:t>
      </w:r>
    </w:p>
    <w:p w:rsidR="00C93708" w:rsidRPr="004F13C5" w:rsidRDefault="00C93708" w:rsidP="004F13C5">
      <w:pPr>
        <w:numPr>
          <w:ilvl w:val="0"/>
          <w:numId w:val="4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празднование Дня знаний;</w:t>
      </w:r>
    </w:p>
    <w:p w:rsidR="00C93708" w:rsidRPr="004F13C5" w:rsidRDefault="00C93708" w:rsidP="004F13C5">
      <w:pPr>
        <w:numPr>
          <w:ilvl w:val="0"/>
          <w:numId w:val="4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предметные недели; </w:t>
      </w:r>
    </w:p>
    <w:p w:rsidR="00C93708" w:rsidRPr="004F13C5" w:rsidRDefault="00C93708" w:rsidP="004F13C5">
      <w:pPr>
        <w:numPr>
          <w:ilvl w:val="0"/>
          <w:numId w:val="4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«Праздник букваря»;</w:t>
      </w:r>
    </w:p>
    <w:p w:rsidR="00C93708" w:rsidRPr="004F13C5" w:rsidRDefault="00C93708" w:rsidP="004F13C5">
      <w:pPr>
        <w:numPr>
          <w:ilvl w:val="0"/>
          <w:numId w:val="4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проектная деятельность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93708" w:rsidRPr="004F13C5" w:rsidRDefault="00C231F7" w:rsidP="004F13C5">
      <w:pPr>
        <w:numPr>
          <w:ilvl w:val="0"/>
          <w:numId w:val="4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учебные </w:t>
      </w:r>
      <w:r w:rsidR="00C93708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элективные курсы;</w:t>
      </w:r>
    </w:p>
    <w:p w:rsidR="00C93708" w:rsidRPr="004F13C5" w:rsidRDefault="00C231F7" w:rsidP="004F13C5">
      <w:pPr>
        <w:numPr>
          <w:ilvl w:val="0"/>
          <w:numId w:val="4"/>
        </w:numPr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экскурсии в </w:t>
      </w:r>
      <w:r w:rsidR="00C93708" w:rsidRPr="004F13C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сельскую библиотеку и др.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Учащиеся школы принимают участие в общественных мероприятиях на муниципальном, зональном  и региональном уровнях.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Социальная</w:t>
      </w:r>
      <w:r w:rsidR="00C231F7" w:rsidRPr="004F13C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Pr="004F13C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защита детей.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Педагогический коллектив считает основной задачей выполнение Законов «Об образовании», создание благоприятных условий для обучения учащихся, их социальную защиту. В этих целях проводится следующая работа: </w:t>
      </w:r>
    </w:p>
    <w:p w:rsidR="00C93708" w:rsidRPr="004F13C5" w:rsidRDefault="00C93708" w:rsidP="004F13C5">
      <w:pPr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 учет всех д</w:t>
      </w:r>
      <w:r w:rsidR="00766661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етей в возрасте от рождения до18</w:t>
      </w:r>
      <w:r w:rsidR="004D1A4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C93708" w:rsidRPr="004F13C5" w:rsidRDefault="00C93708" w:rsidP="004F13C5">
      <w:pPr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проведено обследование жилищных условий учащихся с целью выявления условий для учёбы,</w:t>
      </w:r>
    </w:p>
    <w:p w:rsidR="00C93708" w:rsidRPr="004F13C5" w:rsidRDefault="00C93708" w:rsidP="004F13C5">
      <w:pPr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возможности оказывается помощь остронуждающимся детям,</w:t>
      </w:r>
    </w:p>
    <w:p w:rsidR="00C93708" w:rsidRPr="004F13C5" w:rsidRDefault="00C93708" w:rsidP="004F13C5">
      <w:pPr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предупреждается отсев учащихся,</w:t>
      </w:r>
    </w:p>
    <w:p w:rsidR="00C93708" w:rsidRPr="004F13C5" w:rsidRDefault="00C93708" w:rsidP="004F13C5">
      <w:pPr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учителями – предметниками проводится систематическая работа по предупреждению второгодничества,</w:t>
      </w:r>
    </w:p>
    <w:p w:rsidR="00C93708" w:rsidRPr="004F13C5" w:rsidRDefault="00C93708" w:rsidP="004F13C5">
      <w:pPr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оказывается помощь в организации летнего отдыха учащихся из многодетных и малообеспеченных семей,</w:t>
      </w:r>
    </w:p>
    <w:p w:rsidR="00C93708" w:rsidRPr="004F13C5" w:rsidRDefault="00C93708" w:rsidP="004F13C5">
      <w:pPr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приняты меры к сохранности здоровья учащихся, при этом предусмотрено следующее: </w:t>
      </w:r>
    </w:p>
    <w:p w:rsidR="00C93708" w:rsidRPr="004F13C5" w:rsidRDefault="00C93708" w:rsidP="004F13C5">
      <w:pPr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правил техники безопасности в период учебного процесса, внеклассной работы,</w:t>
      </w:r>
    </w:p>
    <w:p w:rsidR="00C93708" w:rsidRPr="004F13C5" w:rsidRDefault="00C93708" w:rsidP="004F13C5">
      <w:pPr>
        <w:numPr>
          <w:ilvl w:val="0"/>
          <w:numId w:val="5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правил дорожного движения и курса ОБЖ, создание необходимых условий для работы столовой и медпункта, контроль их деятельности в целях охраны и укрепления здоровья учащихся и сотрудников школы.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 целью предупреждения правонарушений, бродяжничества, беспризорности, девиантного поведения учащихся, правового просвещения участников образовательного процесса проводились следующие мероприятия: </w:t>
      </w:r>
    </w:p>
    <w:p w:rsidR="00C93708" w:rsidRPr="004F13C5" w:rsidRDefault="00C93708" w:rsidP="004F13C5">
      <w:pPr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 «Подросток», «Дети против СПИДа», «Я за здоровый образ жизни»;</w:t>
      </w:r>
    </w:p>
    <w:p w:rsidR="00C93708" w:rsidRPr="004F13C5" w:rsidRDefault="00C93708" w:rsidP="004F13C5">
      <w:pPr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совместных рейдов в рамках проведения акций;</w:t>
      </w:r>
    </w:p>
    <w:p w:rsidR="00C93708" w:rsidRPr="004F13C5" w:rsidRDefault="00C93708" w:rsidP="004F13C5">
      <w:pPr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жилищно-бытовых условий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93708" w:rsidRPr="004F13C5" w:rsidRDefault="00C93708" w:rsidP="004F13C5">
      <w:pPr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декады «Я и моя безопасность»;</w:t>
      </w:r>
    </w:p>
    <w:p w:rsidR="00C93708" w:rsidRPr="004F13C5" w:rsidRDefault="00C93708" w:rsidP="004F13C5">
      <w:pPr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конкурсах «Сам себе спасатель», «За здоровый образ жизни»;</w:t>
      </w:r>
    </w:p>
    <w:p w:rsidR="00C93708" w:rsidRPr="004F13C5" w:rsidRDefault="00C93708" w:rsidP="004F13C5">
      <w:pPr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классных часов данного направления;</w:t>
      </w:r>
    </w:p>
    <w:p w:rsidR="00C93708" w:rsidRPr="004F13C5" w:rsidRDefault="00C93708" w:rsidP="004F13C5">
      <w:pPr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заседания Совета профилактики;</w:t>
      </w:r>
    </w:p>
    <w:p w:rsidR="00C93708" w:rsidRPr="004F13C5" w:rsidRDefault="00C93708" w:rsidP="004F13C5">
      <w:pPr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занятость учащихся во внеурочное и каникулярное время;</w:t>
      </w:r>
    </w:p>
    <w:p w:rsidR="00C93708" w:rsidRPr="004F13C5" w:rsidRDefault="00C93708" w:rsidP="004F13C5">
      <w:pPr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индивидуальной работы с учащимися;</w:t>
      </w:r>
    </w:p>
    <w:p w:rsidR="00C93708" w:rsidRPr="004F13C5" w:rsidRDefault="00C93708" w:rsidP="004F13C5">
      <w:pPr>
        <w:numPr>
          <w:ilvl w:val="0"/>
          <w:numId w:val="6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работа с ОВД и  ПДН.</w:t>
      </w:r>
    </w:p>
    <w:p w:rsidR="00C93708" w:rsidRPr="004F13C5" w:rsidRDefault="00C93708" w:rsidP="004F13C5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Сферой деятельности этого направления является работа с родителями: индивидуальные консультации, просвещение родителей через педагогические лектории и тематические  родительские собрания.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В ОУ сложилась определённая система работы по вопросам социальной защиты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. Основными направлениями работы стало:</w:t>
      </w:r>
    </w:p>
    <w:p w:rsidR="00C93708" w:rsidRPr="004F13C5" w:rsidRDefault="00C93708" w:rsidP="004F13C5">
      <w:pPr>
        <w:numPr>
          <w:ilvl w:val="0"/>
          <w:numId w:val="7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детей, оставшихся без  родительского попечения.</w:t>
      </w:r>
    </w:p>
    <w:p w:rsidR="00C93708" w:rsidRPr="004F13C5" w:rsidRDefault="00C93708" w:rsidP="004F13C5">
      <w:pPr>
        <w:numPr>
          <w:ilvl w:val="0"/>
          <w:numId w:val="7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 всех категорий семей (неблагополучные, неполные, многодетные, малообеспеченные семьи, семьи, где есть дети и родители-инвалиды, беженцы, участники боевых конфликтов).</w:t>
      </w:r>
    </w:p>
    <w:p w:rsidR="00C93708" w:rsidRPr="004F13C5" w:rsidRDefault="00C93708" w:rsidP="004F13C5">
      <w:pPr>
        <w:numPr>
          <w:ilvl w:val="0"/>
          <w:numId w:val="7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 проверки условий жизни опекаемых.</w:t>
      </w:r>
    </w:p>
    <w:p w:rsidR="00C93708" w:rsidRPr="004F13C5" w:rsidRDefault="00C93708" w:rsidP="004F13C5">
      <w:pPr>
        <w:numPr>
          <w:ilvl w:val="0"/>
          <w:numId w:val="7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состоянием здоровья, посещением и успеваемостью опекаемых учащихся.</w:t>
      </w:r>
    </w:p>
    <w:p w:rsidR="00C93708" w:rsidRPr="004F13C5" w:rsidRDefault="00C93708" w:rsidP="004F13C5">
      <w:pPr>
        <w:numPr>
          <w:ilvl w:val="0"/>
          <w:numId w:val="7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работа с опекунами.</w:t>
      </w:r>
    </w:p>
    <w:p w:rsidR="00C93708" w:rsidRPr="004F13C5" w:rsidRDefault="00C93708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помощи обучающимся через центр социального обслуживания населения.</w:t>
      </w:r>
    </w:p>
    <w:p w:rsidR="0040262C" w:rsidRPr="004F13C5" w:rsidRDefault="00C93708" w:rsidP="004F13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постоянно работает инспектор  отдела внутренних дел по р</w:t>
      </w:r>
      <w:r w:rsidR="00766661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аботе со школьниками Шаяхметов</w:t>
      </w:r>
      <w:r w:rsidR="00BE0D5E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E0D5E"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Р</w:t>
      </w:r>
      <w:r w:rsidR="00C231F7"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,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который оказывает большую помощь в воспитательной работе. </w:t>
      </w:r>
      <w:r w:rsidRPr="004F13C5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Ежегодно проводится паспортизация классов, на основании которой производится </w:t>
      </w:r>
      <w:r w:rsidRPr="004F13C5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постановка семей на учёт, но таких семей в нашей школе не имеется.</w:t>
      </w:r>
    </w:p>
    <w:p w:rsidR="003E5F3E" w:rsidRPr="004F13C5" w:rsidRDefault="003253A3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13C5">
        <w:rPr>
          <w:rFonts w:ascii="Times New Roman" w:hAnsi="Times New Roman" w:cs="Times New Roman"/>
          <w:b/>
          <w:sz w:val="24"/>
          <w:szCs w:val="24"/>
          <w:u w:val="single"/>
        </w:rPr>
        <w:t>Востребованность выпускников</w:t>
      </w:r>
    </w:p>
    <w:p w:rsidR="0094721C" w:rsidRPr="004F13C5" w:rsidRDefault="0094721C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Ежегодно школа выпускает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9 классов. Выпускники 9 классов  продолжают учебу в основном в  ССУЗах и УНПО. Анализ поступления выпускников показывает, что доля поступивших в ССУЗы с каждым годом увеличивается. Среди причин ухода выпускников из школы в средние специальные учреждения – социальное положение семьи,  желание получить профессиональное образование и трудоустроиться. </w:t>
      </w:r>
    </w:p>
    <w:p w:rsidR="0094721C" w:rsidRPr="004F13C5" w:rsidRDefault="0094721C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Основная масса выпускников  9-х классов выбирает учебные заведения города и  республики.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56"/>
        <w:gridCol w:w="887"/>
        <w:gridCol w:w="759"/>
        <w:gridCol w:w="766"/>
        <w:gridCol w:w="786"/>
        <w:gridCol w:w="696"/>
        <w:gridCol w:w="733"/>
        <w:gridCol w:w="696"/>
        <w:gridCol w:w="758"/>
        <w:gridCol w:w="696"/>
        <w:gridCol w:w="721"/>
      </w:tblGrid>
      <w:tr w:rsidR="004D1A49" w:rsidRPr="004F13C5" w:rsidTr="004D1A49">
        <w:trPr>
          <w:cantSplit/>
          <w:trHeight w:val="173"/>
        </w:trPr>
        <w:tc>
          <w:tcPr>
            <w:tcW w:w="2396" w:type="dxa"/>
            <w:vMerge w:val="restart"/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665" w:type="dxa"/>
            <w:gridSpan w:val="2"/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2014-2015</w:t>
            </w:r>
          </w:p>
        </w:tc>
        <w:tc>
          <w:tcPr>
            <w:tcW w:w="1565" w:type="dxa"/>
            <w:gridSpan w:val="2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2015-2016</w:t>
            </w:r>
          </w:p>
        </w:tc>
        <w:tc>
          <w:tcPr>
            <w:tcW w:w="1437" w:type="dxa"/>
            <w:gridSpan w:val="2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2016-2017</w:t>
            </w:r>
          </w:p>
        </w:tc>
        <w:tc>
          <w:tcPr>
            <w:tcW w:w="1463" w:type="dxa"/>
            <w:gridSpan w:val="2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328" w:type="dxa"/>
            <w:gridSpan w:val="2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</w:tr>
      <w:tr w:rsidR="004D1A49" w:rsidRPr="004F13C5" w:rsidTr="00AE2632">
        <w:trPr>
          <w:cantSplit/>
          <w:trHeight w:val="173"/>
        </w:trPr>
        <w:tc>
          <w:tcPr>
            <w:tcW w:w="2396" w:type="dxa"/>
            <w:vMerge/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7" w:type="dxa"/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768" w:type="dxa"/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69" w:type="dxa"/>
            <w:tcBorders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796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741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767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728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D1A49" w:rsidRPr="004F13C5" w:rsidTr="004D1A49">
        <w:tc>
          <w:tcPr>
            <w:tcW w:w="2396" w:type="dxa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выпускников </w:t>
            </w: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9-х классов</w:t>
            </w:r>
          </w:p>
        </w:tc>
        <w:tc>
          <w:tcPr>
            <w:tcW w:w="897" w:type="dxa"/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768" w:type="dxa"/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69" w:type="dxa"/>
            <w:tcBorders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6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1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7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8" w:type="dxa"/>
            <w:tcBorders>
              <w:left w:val="single" w:sz="4" w:space="0" w:color="auto"/>
            </w:tcBorders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D1A49" w:rsidRPr="004F13C5" w:rsidTr="004D1A49">
        <w:tc>
          <w:tcPr>
            <w:tcW w:w="2396" w:type="dxa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ССУЗы</w:t>
            </w:r>
          </w:p>
        </w:tc>
        <w:tc>
          <w:tcPr>
            <w:tcW w:w="897" w:type="dxa"/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8" w:type="dxa"/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69" w:type="dxa"/>
            <w:tcBorders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6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1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7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8" w:type="dxa"/>
            <w:tcBorders>
              <w:left w:val="single" w:sz="4" w:space="0" w:color="auto"/>
            </w:tcBorders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D1A49" w:rsidRPr="004F13C5" w:rsidTr="004D1A49">
        <w:tc>
          <w:tcPr>
            <w:tcW w:w="2396" w:type="dxa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УНПО</w:t>
            </w:r>
          </w:p>
        </w:tc>
        <w:tc>
          <w:tcPr>
            <w:tcW w:w="897" w:type="dxa"/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68" w:type="dxa"/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69" w:type="dxa"/>
            <w:tcBorders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96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1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67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8" w:type="dxa"/>
            <w:tcBorders>
              <w:left w:val="single" w:sz="4" w:space="0" w:color="auto"/>
            </w:tcBorders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4D1A49" w:rsidRPr="004F13C5" w:rsidTr="004D1A49">
        <w:tc>
          <w:tcPr>
            <w:tcW w:w="2396" w:type="dxa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устроены</w:t>
            </w:r>
          </w:p>
        </w:tc>
        <w:tc>
          <w:tcPr>
            <w:tcW w:w="897" w:type="dxa"/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68" w:type="dxa"/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69" w:type="dxa"/>
            <w:tcBorders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96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1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67" w:type="dxa"/>
            <w:tcBorders>
              <w:left w:val="single" w:sz="4" w:space="0" w:color="auto"/>
            </w:tcBorders>
            <w:vAlign w:val="center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</w:p>
        </w:tc>
        <w:tc>
          <w:tcPr>
            <w:tcW w:w="728" w:type="dxa"/>
            <w:tcBorders>
              <w:left w:val="single" w:sz="4" w:space="0" w:color="auto"/>
            </w:tcBorders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94721C" w:rsidRPr="004F13C5" w:rsidRDefault="0094721C" w:rsidP="004F13C5">
      <w:pPr>
        <w:spacing w:line="36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поступления выпускников показывает, что доля поступивших в  ССУЗы с каждым годом увеличивается.  Случаев трудоустройства нет. Родители   осознают  необходимость  получения  образования  детьми.</w:t>
      </w:r>
    </w:p>
    <w:p w:rsidR="0094721C" w:rsidRPr="004F13C5" w:rsidRDefault="004D1A49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2019</w:t>
      </w:r>
      <w:r w:rsidR="0094721C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все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пять</w:t>
      </w:r>
      <w:r w:rsidR="00C231F7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выпускников</w:t>
      </w:r>
      <w:r w:rsidR="0094721C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продолжают учебу в г. Наб.Челнах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, г. Нижнекамске.</w:t>
      </w:r>
    </w:p>
    <w:p w:rsidR="0094721C" w:rsidRPr="004F13C5" w:rsidRDefault="0094721C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13C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Функционирование ВСОКО</w:t>
      </w:r>
    </w:p>
    <w:p w:rsidR="0094721C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Внутришкольный контроль проводится по определенному плану, который составляется ежегодно. Он связан с основными направлениями функционирования образовательного учреждения и отражен в</w:t>
      </w:r>
      <w:r w:rsidR="004D1A49" w:rsidRPr="004F13C5">
        <w:rPr>
          <w:rFonts w:ascii="Times New Roman" w:hAnsi="Times New Roman" w:cs="Times New Roman"/>
          <w:sz w:val="24"/>
          <w:szCs w:val="24"/>
        </w:rPr>
        <w:t xml:space="preserve"> </w:t>
      </w:r>
      <w:r w:rsidRPr="004F13C5">
        <w:rPr>
          <w:rFonts w:ascii="Times New Roman" w:hAnsi="Times New Roman" w:cs="Times New Roman"/>
          <w:sz w:val="24"/>
          <w:szCs w:val="24"/>
        </w:rPr>
        <w:t xml:space="preserve">плане учебно-воспитательной работы. </w:t>
      </w:r>
    </w:p>
    <w:p w:rsidR="0094721C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 xml:space="preserve">Цель ВШК: </w:t>
      </w:r>
    </w:p>
    <w:p w:rsidR="0094721C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1. Анализ по классам, предметам и учителям качества знаний, умений и навыков учащихся;</w:t>
      </w:r>
    </w:p>
    <w:p w:rsidR="006A4720" w:rsidRPr="004F13C5" w:rsidRDefault="006A4720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 xml:space="preserve"> 2. С</w:t>
      </w:r>
      <w:r w:rsidR="0094721C" w:rsidRPr="004F13C5">
        <w:rPr>
          <w:rFonts w:ascii="Times New Roman" w:hAnsi="Times New Roman" w:cs="Times New Roman"/>
          <w:sz w:val="24"/>
          <w:szCs w:val="24"/>
        </w:rPr>
        <w:t xml:space="preserve">равнительный анализ успеваемости классов по годам; </w:t>
      </w:r>
    </w:p>
    <w:p w:rsidR="006A4720" w:rsidRPr="004F13C5" w:rsidRDefault="006A4720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3. В</w:t>
      </w:r>
      <w:r w:rsidR="0094721C" w:rsidRPr="004F13C5">
        <w:rPr>
          <w:rFonts w:ascii="Times New Roman" w:hAnsi="Times New Roman" w:cs="Times New Roman"/>
          <w:sz w:val="24"/>
          <w:szCs w:val="24"/>
        </w:rPr>
        <w:t>скрыть причины снижения и повышения качества знаний по предметам.</w:t>
      </w:r>
    </w:p>
    <w:p w:rsidR="006A4720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4. Вопросы руководства и контроля за учебно-воспитател</w:t>
      </w:r>
      <w:r w:rsidR="006A4720" w:rsidRPr="004F13C5">
        <w:rPr>
          <w:rFonts w:ascii="Times New Roman" w:hAnsi="Times New Roman" w:cs="Times New Roman"/>
          <w:sz w:val="24"/>
          <w:szCs w:val="24"/>
        </w:rPr>
        <w:t>ьным процессом направлены на: -</w:t>
      </w:r>
      <w:r w:rsidRPr="004F13C5">
        <w:rPr>
          <w:rFonts w:ascii="Times New Roman" w:hAnsi="Times New Roman" w:cs="Times New Roman"/>
          <w:sz w:val="24"/>
          <w:szCs w:val="24"/>
        </w:rPr>
        <w:t xml:space="preserve"> усиление качественного анализа п</w:t>
      </w:r>
      <w:r w:rsidR="006A4720" w:rsidRPr="004F13C5">
        <w:rPr>
          <w:rFonts w:ascii="Times New Roman" w:hAnsi="Times New Roman" w:cs="Times New Roman"/>
          <w:sz w:val="24"/>
          <w:szCs w:val="24"/>
        </w:rPr>
        <w:t xml:space="preserve">рохождения программ обучения; </w:t>
      </w:r>
    </w:p>
    <w:p w:rsidR="006A4720" w:rsidRPr="004F13C5" w:rsidRDefault="006A4720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-</w:t>
      </w:r>
      <w:r w:rsidR="0094721C" w:rsidRPr="004F13C5">
        <w:rPr>
          <w:rFonts w:ascii="Times New Roman" w:hAnsi="Times New Roman" w:cs="Times New Roman"/>
          <w:sz w:val="24"/>
          <w:szCs w:val="24"/>
        </w:rPr>
        <w:t xml:space="preserve"> повышение персональной ответственности учител</w:t>
      </w:r>
      <w:r w:rsidRPr="004F13C5">
        <w:rPr>
          <w:rFonts w:ascii="Times New Roman" w:hAnsi="Times New Roman" w:cs="Times New Roman"/>
          <w:sz w:val="24"/>
          <w:szCs w:val="24"/>
        </w:rPr>
        <w:t xml:space="preserve">я за результаты своего труда; </w:t>
      </w:r>
    </w:p>
    <w:p w:rsidR="006A4720" w:rsidRPr="004F13C5" w:rsidRDefault="006A4720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-</w:t>
      </w:r>
      <w:r w:rsidR="0094721C" w:rsidRPr="004F13C5">
        <w:rPr>
          <w:rFonts w:ascii="Times New Roman" w:hAnsi="Times New Roman" w:cs="Times New Roman"/>
          <w:sz w:val="24"/>
          <w:szCs w:val="24"/>
        </w:rPr>
        <w:t xml:space="preserve"> расширение использования новых педагогиче</w:t>
      </w:r>
      <w:r w:rsidRPr="004F13C5">
        <w:rPr>
          <w:rFonts w:ascii="Times New Roman" w:hAnsi="Times New Roman" w:cs="Times New Roman"/>
          <w:sz w:val="24"/>
          <w:szCs w:val="24"/>
        </w:rPr>
        <w:t xml:space="preserve">ских технологий преподавания; </w:t>
      </w:r>
      <w:r w:rsidR="0094721C" w:rsidRPr="004F13C5">
        <w:rPr>
          <w:rFonts w:ascii="Times New Roman" w:hAnsi="Times New Roman" w:cs="Times New Roman"/>
          <w:sz w:val="24"/>
          <w:szCs w:val="24"/>
        </w:rPr>
        <w:t xml:space="preserve"> оснащение материальной базы кабинетов. </w:t>
      </w:r>
    </w:p>
    <w:p w:rsidR="006A4720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Вся эта работа реализовывается через посещение уроков, внеклассных и внеурочных мероприятий, проведение административных работ, индивидуальные собеседования с учащими</w:t>
      </w:r>
      <w:r w:rsidR="006A4720" w:rsidRPr="004F13C5">
        <w:rPr>
          <w:rFonts w:ascii="Times New Roman" w:hAnsi="Times New Roman" w:cs="Times New Roman"/>
          <w:sz w:val="24"/>
          <w:szCs w:val="24"/>
        </w:rPr>
        <w:t>ся, учителями, родителями,</w:t>
      </w:r>
      <w:r w:rsidRPr="004F13C5">
        <w:rPr>
          <w:rFonts w:ascii="Times New Roman" w:hAnsi="Times New Roman" w:cs="Times New Roman"/>
          <w:sz w:val="24"/>
          <w:szCs w:val="24"/>
        </w:rPr>
        <w:t>, через тематический и персональный контроль, анкетирование.</w:t>
      </w:r>
      <w:r w:rsidR="000F43E4" w:rsidRPr="004F13C5">
        <w:rPr>
          <w:rFonts w:ascii="Times New Roman" w:hAnsi="Times New Roman" w:cs="Times New Roman"/>
          <w:sz w:val="24"/>
          <w:szCs w:val="24"/>
        </w:rPr>
        <w:t xml:space="preserve"> </w:t>
      </w:r>
      <w:r w:rsidRPr="004F13C5">
        <w:rPr>
          <w:rFonts w:ascii="Times New Roman" w:hAnsi="Times New Roman" w:cs="Times New Roman"/>
          <w:sz w:val="24"/>
          <w:szCs w:val="24"/>
        </w:rPr>
        <w:t xml:space="preserve">Внутришкольный контроль носит системный характер. Особый блок внутришкольного контроля занимает контроль за результатами обучения детей, испытывающих трудности в учебе, работу с учащимися, имеющими одну тройку. </w:t>
      </w:r>
    </w:p>
    <w:p w:rsidR="006A4720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lastRenderedPageBreak/>
        <w:t>Он включает:</w:t>
      </w:r>
    </w:p>
    <w:p w:rsidR="006A4720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 xml:space="preserve"> 1. Контроль за наличием у учителей разноуровневых, тестовых заданий; </w:t>
      </w:r>
    </w:p>
    <w:p w:rsidR="006A4720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2. Контроль индивидуальной работы с учащимися различной мотивации к обучению.</w:t>
      </w:r>
    </w:p>
    <w:p w:rsidR="006A4720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 xml:space="preserve"> В школе сложилась с</w:t>
      </w:r>
      <w:r w:rsidR="006A4720" w:rsidRPr="004F13C5">
        <w:rPr>
          <w:rFonts w:ascii="Times New Roman" w:hAnsi="Times New Roman" w:cs="Times New Roman"/>
          <w:sz w:val="24"/>
          <w:szCs w:val="24"/>
        </w:rPr>
        <w:t>истема промежуточной аттестации</w:t>
      </w:r>
      <w:r w:rsidRPr="004F13C5">
        <w:rPr>
          <w:rFonts w:ascii="Times New Roman" w:hAnsi="Times New Roman" w:cs="Times New Roman"/>
          <w:sz w:val="24"/>
          <w:szCs w:val="24"/>
        </w:rPr>
        <w:t xml:space="preserve">, целью которого является выявление недостатков в работе педагогического </w:t>
      </w:r>
      <w:r w:rsidR="006A4720" w:rsidRPr="004F13C5">
        <w:rPr>
          <w:rFonts w:ascii="Times New Roman" w:hAnsi="Times New Roman" w:cs="Times New Roman"/>
          <w:sz w:val="24"/>
          <w:szCs w:val="24"/>
        </w:rPr>
        <w:t>коллектива по обучению учащихся.</w:t>
      </w:r>
    </w:p>
    <w:p w:rsidR="006A4720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Входной контроль, цель которого - определить степень устойчивости знаний учащихся, выяснить причины потери знаний в летний период и наметить меры по устранению выявленных пробелов в п</w:t>
      </w:r>
      <w:r w:rsidR="006A4720" w:rsidRPr="004F13C5">
        <w:rPr>
          <w:rFonts w:ascii="Times New Roman" w:hAnsi="Times New Roman" w:cs="Times New Roman"/>
          <w:sz w:val="24"/>
          <w:szCs w:val="24"/>
        </w:rPr>
        <w:t>роцессе повторения материала;</w:t>
      </w:r>
    </w:p>
    <w:p w:rsidR="006A4720" w:rsidRPr="004F13C5" w:rsidRDefault="006A4720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 xml:space="preserve"> Административные контрольные работы</w:t>
      </w:r>
      <w:r w:rsidR="0094721C" w:rsidRPr="004F13C5">
        <w:rPr>
          <w:rFonts w:ascii="Times New Roman" w:hAnsi="Times New Roman" w:cs="Times New Roman"/>
          <w:sz w:val="24"/>
          <w:szCs w:val="24"/>
        </w:rPr>
        <w:t>, цель которого является отслеживание динамики обученности учащихся, коррекция деятельности учителя и учеников для предупрежден</w:t>
      </w:r>
      <w:r w:rsidRPr="004F13C5">
        <w:rPr>
          <w:rFonts w:ascii="Times New Roman" w:hAnsi="Times New Roman" w:cs="Times New Roman"/>
          <w:sz w:val="24"/>
          <w:szCs w:val="24"/>
        </w:rPr>
        <w:t xml:space="preserve">ия неуспеваемости; </w:t>
      </w:r>
    </w:p>
    <w:p w:rsidR="006A4720" w:rsidRPr="004F13C5" w:rsidRDefault="006A4720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Предв</w:t>
      </w:r>
      <w:r w:rsidR="0094721C" w:rsidRPr="004F13C5">
        <w:rPr>
          <w:rFonts w:ascii="Times New Roman" w:hAnsi="Times New Roman" w:cs="Times New Roman"/>
          <w:sz w:val="24"/>
          <w:szCs w:val="24"/>
        </w:rPr>
        <w:t xml:space="preserve">арительный контроль готовности к </w:t>
      </w:r>
      <w:r w:rsidRPr="004F13C5">
        <w:rPr>
          <w:rFonts w:ascii="Times New Roman" w:hAnsi="Times New Roman" w:cs="Times New Roman"/>
          <w:sz w:val="24"/>
          <w:szCs w:val="24"/>
        </w:rPr>
        <w:t xml:space="preserve"> ОГЭ </w:t>
      </w:r>
      <w:r w:rsidR="0094721C" w:rsidRPr="004F13C5">
        <w:rPr>
          <w:rFonts w:ascii="Times New Roman" w:hAnsi="Times New Roman" w:cs="Times New Roman"/>
          <w:sz w:val="24"/>
          <w:szCs w:val="24"/>
        </w:rPr>
        <w:t xml:space="preserve"> проводится в форме пробных ГИА.</w:t>
      </w:r>
    </w:p>
    <w:p w:rsidR="006A4720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Кроме того, на внутришкольном контроле:</w:t>
      </w:r>
    </w:p>
    <w:p w:rsidR="006A4720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 xml:space="preserve"> – нау</w:t>
      </w:r>
      <w:r w:rsidR="006A4720" w:rsidRPr="004F13C5">
        <w:rPr>
          <w:rFonts w:ascii="Times New Roman" w:hAnsi="Times New Roman" w:cs="Times New Roman"/>
          <w:sz w:val="24"/>
          <w:szCs w:val="24"/>
        </w:rPr>
        <w:t>ч</w:t>
      </w:r>
      <w:r w:rsidRPr="004F13C5">
        <w:rPr>
          <w:rFonts w:ascii="Times New Roman" w:hAnsi="Times New Roman" w:cs="Times New Roman"/>
          <w:sz w:val="24"/>
          <w:szCs w:val="24"/>
        </w:rPr>
        <w:t>но-методическая работа;</w:t>
      </w:r>
    </w:p>
    <w:p w:rsidR="006A4720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 xml:space="preserve"> – работа со слабоуспевающими; </w:t>
      </w:r>
    </w:p>
    <w:p w:rsidR="006A4720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– работа с одаренными учащимися;</w:t>
      </w:r>
    </w:p>
    <w:p w:rsidR="006A4720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>– мониторинг уровня преподавания;</w:t>
      </w:r>
    </w:p>
    <w:p w:rsidR="006A4720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 xml:space="preserve"> – мониторинг посещаемости занятий;</w:t>
      </w:r>
    </w:p>
    <w:p w:rsidR="0094721C" w:rsidRPr="004F13C5" w:rsidRDefault="0094721C" w:rsidP="004F13C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13C5">
        <w:rPr>
          <w:rFonts w:ascii="Times New Roman" w:hAnsi="Times New Roman" w:cs="Times New Roman"/>
          <w:sz w:val="24"/>
          <w:szCs w:val="24"/>
        </w:rPr>
        <w:t xml:space="preserve"> – работа со школьной документацией и т.д</w:t>
      </w:r>
    </w:p>
    <w:p w:rsidR="004F13C5" w:rsidRDefault="00EA76CB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13C5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F154AA" w:rsidRPr="004F13C5">
        <w:rPr>
          <w:rFonts w:ascii="Times New Roman" w:hAnsi="Times New Roman" w:cs="Times New Roman"/>
          <w:b/>
          <w:sz w:val="24"/>
          <w:szCs w:val="24"/>
          <w:u w:val="single"/>
        </w:rPr>
        <w:t>.Оценка кадрового обеспечения</w:t>
      </w:r>
    </w:p>
    <w:p w:rsidR="00C25ECA" w:rsidRPr="004F13C5" w:rsidRDefault="00C25ECA" w:rsidP="004F13C5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i/>
          <w:iCs/>
          <w:spacing w:val="4"/>
          <w:sz w:val="24"/>
          <w:szCs w:val="24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полностью укомплектована педагогическими кадрами, имеющими базовое образование, соответствующее преподаваемым дисциплинам</w:t>
      </w:r>
    </w:p>
    <w:tbl>
      <w:tblPr>
        <w:tblStyle w:val="a3"/>
        <w:tblW w:w="5000" w:type="pct"/>
        <w:tblLook w:val="01E0" w:firstRow="1" w:lastRow="1" w:firstColumn="1" w:lastColumn="1" w:noHBand="0" w:noVBand="0"/>
      </w:tblPr>
      <w:tblGrid>
        <w:gridCol w:w="4355"/>
        <w:gridCol w:w="3258"/>
        <w:gridCol w:w="2241"/>
      </w:tblGrid>
      <w:tr w:rsidR="00C25ECA" w:rsidRPr="00AB3A38" w:rsidTr="004F13C5">
        <w:trPr>
          <w:trHeight w:val="614"/>
        </w:trPr>
        <w:tc>
          <w:tcPr>
            <w:tcW w:w="2210" w:type="pct"/>
            <w:vMerge w:val="restart"/>
          </w:tcPr>
          <w:p w:rsidR="00C25ECA" w:rsidRPr="00AB3A38" w:rsidRDefault="004F13C5" w:rsidP="004F13C5">
            <w:pPr>
              <w:rPr>
                <w:rFonts w:ascii="Times New Roman" w:hAnsi="Times New Roman" w:cs="Times New Roman"/>
              </w:rPr>
            </w:pPr>
            <w:r w:rsidRPr="00AB3A38">
              <w:rPr>
                <w:rFonts w:ascii="Times New Roman" w:hAnsi="Times New Roman" w:cs="Times New Roman"/>
              </w:rPr>
              <w:t>О</w:t>
            </w:r>
            <w:r w:rsidR="00C25ECA" w:rsidRPr="00AB3A38">
              <w:rPr>
                <w:rFonts w:ascii="Times New Roman" w:hAnsi="Times New Roman" w:cs="Times New Roman"/>
              </w:rPr>
              <w:t>бразование</w:t>
            </w:r>
          </w:p>
        </w:tc>
        <w:tc>
          <w:tcPr>
            <w:tcW w:w="1653" w:type="pct"/>
            <w:vMerge w:val="restart"/>
          </w:tcPr>
          <w:p w:rsidR="00C25ECA" w:rsidRPr="00AB3A38" w:rsidRDefault="00C25ECA" w:rsidP="004F13C5">
            <w:pPr>
              <w:rPr>
                <w:rFonts w:ascii="Times New Roman" w:hAnsi="Times New Roman" w:cs="Times New Roman"/>
              </w:rPr>
            </w:pPr>
            <w:r w:rsidRPr="00AB3A38">
              <w:rPr>
                <w:rFonts w:ascii="Times New Roman" w:hAnsi="Times New Roman" w:cs="Times New Roman"/>
              </w:rPr>
              <w:t>Кол – во педагогов</w:t>
            </w:r>
          </w:p>
        </w:tc>
        <w:tc>
          <w:tcPr>
            <w:tcW w:w="1137" w:type="pct"/>
            <w:vMerge w:val="restart"/>
          </w:tcPr>
          <w:p w:rsidR="00C25ECA" w:rsidRPr="00AB3A38" w:rsidRDefault="004F13C5" w:rsidP="004F13C5">
            <w:pPr>
              <w:rPr>
                <w:rFonts w:ascii="Times New Roman" w:hAnsi="Times New Roman" w:cs="Times New Roman"/>
              </w:rPr>
            </w:pPr>
            <w:r w:rsidRPr="00AB3A38">
              <w:rPr>
                <w:rFonts w:ascii="Times New Roman" w:hAnsi="Times New Roman" w:cs="Times New Roman"/>
              </w:rPr>
              <w:t>%</w:t>
            </w:r>
          </w:p>
        </w:tc>
      </w:tr>
      <w:tr w:rsidR="00C25ECA" w:rsidRPr="00AB3A38" w:rsidTr="004F13C5">
        <w:trPr>
          <w:trHeight w:val="269"/>
        </w:trPr>
        <w:tc>
          <w:tcPr>
            <w:tcW w:w="2210" w:type="pct"/>
            <w:vMerge/>
          </w:tcPr>
          <w:p w:rsidR="00C25ECA" w:rsidRPr="00AB3A38" w:rsidRDefault="00C25ECA" w:rsidP="004F13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3" w:type="pct"/>
            <w:vMerge/>
          </w:tcPr>
          <w:p w:rsidR="00C25ECA" w:rsidRPr="00AB3A38" w:rsidRDefault="00C25ECA" w:rsidP="004F13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7" w:type="pct"/>
            <w:vMerge/>
          </w:tcPr>
          <w:p w:rsidR="00C25ECA" w:rsidRPr="00AB3A38" w:rsidRDefault="00C25ECA" w:rsidP="004F13C5">
            <w:pPr>
              <w:rPr>
                <w:rFonts w:ascii="Times New Roman" w:hAnsi="Times New Roman" w:cs="Times New Roman"/>
              </w:rPr>
            </w:pPr>
          </w:p>
        </w:tc>
      </w:tr>
      <w:tr w:rsidR="00C25ECA" w:rsidRPr="00AB3A38" w:rsidTr="004F13C5">
        <w:trPr>
          <w:trHeight w:val="337"/>
        </w:trPr>
        <w:tc>
          <w:tcPr>
            <w:tcW w:w="2210" w:type="pct"/>
          </w:tcPr>
          <w:p w:rsidR="00C25ECA" w:rsidRPr="00AB3A38" w:rsidRDefault="00C25ECA" w:rsidP="004F13C5">
            <w:pPr>
              <w:rPr>
                <w:rFonts w:ascii="Times New Roman" w:hAnsi="Times New Roman" w:cs="Times New Roman"/>
              </w:rPr>
            </w:pPr>
            <w:r w:rsidRPr="00AB3A38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653" w:type="pct"/>
          </w:tcPr>
          <w:p w:rsidR="00C25ECA" w:rsidRPr="00AB3A38" w:rsidRDefault="00C25ECA" w:rsidP="004F13C5">
            <w:pPr>
              <w:rPr>
                <w:rFonts w:ascii="Times New Roman" w:hAnsi="Times New Roman" w:cs="Times New Roman"/>
              </w:rPr>
            </w:pPr>
            <w:r w:rsidRPr="00AB3A3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37" w:type="pct"/>
          </w:tcPr>
          <w:p w:rsidR="00C25ECA" w:rsidRPr="00AB3A38" w:rsidRDefault="00C25ECA" w:rsidP="004F13C5">
            <w:pPr>
              <w:rPr>
                <w:rFonts w:ascii="Times New Roman" w:hAnsi="Times New Roman" w:cs="Times New Roman"/>
              </w:rPr>
            </w:pPr>
            <w:r w:rsidRPr="00AB3A38">
              <w:rPr>
                <w:rFonts w:ascii="Times New Roman" w:hAnsi="Times New Roman" w:cs="Times New Roman"/>
              </w:rPr>
              <w:t>100%</w:t>
            </w:r>
          </w:p>
        </w:tc>
      </w:tr>
      <w:tr w:rsidR="00C25ECA" w:rsidRPr="00AB3A38" w:rsidTr="004F13C5">
        <w:trPr>
          <w:trHeight w:val="273"/>
        </w:trPr>
        <w:tc>
          <w:tcPr>
            <w:tcW w:w="2210" w:type="pct"/>
          </w:tcPr>
          <w:p w:rsidR="00C25ECA" w:rsidRPr="00AB3A38" w:rsidRDefault="00C25ECA" w:rsidP="004F13C5">
            <w:pPr>
              <w:rPr>
                <w:rFonts w:ascii="Times New Roman" w:hAnsi="Times New Roman" w:cs="Times New Roman"/>
              </w:rPr>
            </w:pPr>
            <w:r w:rsidRPr="00AB3A38">
              <w:rPr>
                <w:rFonts w:ascii="Times New Roman" w:hAnsi="Times New Roman" w:cs="Times New Roman"/>
              </w:rPr>
              <w:t>Средне-специальное</w:t>
            </w:r>
          </w:p>
        </w:tc>
        <w:tc>
          <w:tcPr>
            <w:tcW w:w="1653" w:type="pct"/>
          </w:tcPr>
          <w:p w:rsidR="00C25ECA" w:rsidRPr="00AB3A38" w:rsidRDefault="00C25ECA" w:rsidP="004F13C5">
            <w:pPr>
              <w:rPr>
                <w:rFonts w:ascii="Times New Roman" w:hAnsi="Times New Roman" w:cs="Times New Roman"/>
              </w:rPr>
            </w:pPr>
            <w:r w:rsidRPr="00AB3A3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7" w:type="pct"/>
          </w:tcPr>
          <w:p w:rsidR="00C25ECA" w:rsidRPr="00AB3A38" w:rsidRDefault="00C25ECA" w:rsidP="004F13C5">
            <w:pPr>
              <w:rPr>
                <w:rFonts w:ascii="Times New Roman" w:hAnsi="Times New Roman" w:cs="Times New Roman"/>
              </w:rPr>
            </w:pPr>
            <w:r w:rsidRPr="00AB3A38">
              <w:rPr>
                <w:rFonts w:ascii="Times New Roman" w:hAnsi="Times New Roman" w:cs="Times New Roman"/>
              </w:rPr>
              <w:t>-</w:t>
            </w:r>
          </w:p>
        </w:tc>
      </w:tr>
    </w:tbl>
    <w:p w:rsidR="00C25ECA" w:rsidRPr="004F13C5" w:rsidRDefault="00C25ECA" w:rsidP="004F13C5">
      <w:pPr>
        <w:spacing w:line="36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25ECA" w:rsidRPr="004F13C5" w:rsidRDefault="00C25ECA" w:rsidP="004F13C5">
      <w:pPr>
        <w:widowControl w:val="0"/>
        <w:snapToGrid w:val="0"/>
        <w:spacing w:line="360" w:lineRule="auto"/>
        <w:ind w:firstLine="708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</w:pPr>
      <w:r w:rsidRPr="004F13C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Высшее образование имеют </w:t>
      </w:r>
      <w:r w:rsidRPr="004F13C5">
        <w:rPr>
          <w:rFonts w:ascii="Times New Roman" w:eastAsia="Calibri" w:hAnsi="Times New Roman" w:cs="Times New Roman"/>
          <w:b/>
          <w:bCs/>
          <w:sz w:val="24"/>
          <w:szCs w:val="24"/>
        </w:rPr>
        <w:t>13</w:t>
      </w:r>
      <w:r w:rsidRPr="004F13C5">
        <w:rPr>
          <w:rFonts w:ascii="Times New Roman" w:eastAsia="Calibri" w:hAnsi="Times New Roman" w:cs="Times New Roman"/>
          <w:sz w:val="24"/>
          <w:szCs w:val="24"/>
        </w:rPr>
        <w:t xml:space="preserve">человек, что составляет </w:t>
      </w:r>
      <w:r w:rsidRPr="004F13C5">
        <w:rPr>
          <w:rFonts w:ascii="Times New Roman" w:eastAsia="Calibri" w:hAnsi="Times New Roman" w:cs="Times New Roman"/>
          <w:b/>
          <w:bCs/>
          <w:sz w:val="24"/>
          <w:szCs w:val="24"/>
        </w:rPr>
        <w:t>100%</w:t>
      </w:r>
      <w:r w:rsidRPr="004F13C5">
        <w:rPr>
          <w:rFonts w:ascii="Times New Roman" w:eastAsia="Calibri" w:hAnsi="Times New Roman" w:cs="Times New Roman"/>
          <w:sz w:val="24"/>
          <w:szCs w:val="24"/>
        </w:rPr>
        <w:t xml:space="preserve"> от численности всех педагогов коллектива.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последних трёх лет  100% педагогов прошли курсовую подготовку.</w:t>
      </w:r>
    </w:p>
    <w:p w:rsidR="00C25ECA" w:rsidRPr="004F13C5" w:rsidRDefault="00C25ECA" w:rsidP="004F13C5">
      <w:pPr>
        <w:shd w:val="clear" w:color="auto" w:fill="FFFFFF"/>
        <w:tabs>
          <w:tab w:val="left" w:pos="1440"/>
        </w:tabs>
        <w:spacing w:line="360" w:lineRule="auto"/>
        <w:ind w:left="826"/>
        <w:jc w:val="center"/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</w:pPr>
      <w:r w:rsidRPr="004F13C5"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Уровень профессионализма педагогических работников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C25ECA" w:rsidRPr="004F13C5" w:rsidTr="00405D04">
        <w:tc>
          <w:tcPr>
            <w:tcW w:w="3190" w:type="dxa"/>
          </w:tcPr>
          <w:p w:rsidR="00C25ECA" w:rsidRPr="004F13C5" w:rsidRDefault="00C25ECA" w:rsidP="004F13C5">
            <w:pPr>
              <w:tabs>
                <w:tab w:val="num" w:pos="1080"/>
              </w:tabs>
              <w:spacing w:line="360" w:lineRule="auto"/>
              <w:ind w:left="108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Учителя</w:t>
            </w:r>
          </w:p>
        </w:tc>
        <w:tc>
          <w:tcPr>
            <w:tcW w:w="3190" w:type="dxa"/>
          </w:tcPr>
          <w:p w:rsidR="00C25ECA" w:rsidRPr="004F13C5" w:rsidRDefault="00C25ECA" w:rsidP="004F13C5">
            <w:pPr>
              <w:tabs>
                <w:tab w:val="num" w:pos="1080"/>
              </w:tabs>
              <w:spacing w:line="360" w:lineRule="auto"/>
              <w:ind w:left="108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Количество педагогов</w:t>
            </w:r>
          </w:p>
        </w:tc>
        <w:tc>
          <w:tcPr>
            <w:tcW w:w="3191" w:type="dxa"/>
          </w:tcPr>
          <w:p w:rsidR="00C25ECA" w:rsidRPr="004F13C5" w:rsidRDefault="00C25ECA" w:rsidP="004F13C5">
            <w:pPr>
              <w:tabs>
                <w:tab w:val="num" w:pos="1080"/>
              </w:tabs>
              <w:spacing w:line="360" w:lineRule="auto"/>
              <w:ind w:left="108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C25ECA" w:rsidRPr="004F13C5" w:rsidTr="00405D04">
        <w:tc>
          <w:tcPr>
            <w:tcW w:w="3190" w:type="dxa"/>
          </w:tcPr>
          <w:p w:rsidR="00C25ECA" w:rsidRPr="004F13C5" w:rsidRDefault="00C25ECA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Высшей </w:t>
            </w: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категории</w:t>
            </w:r>
          </w:p>
        </w:tc>
        <w:tc>
          <w:tcPr>
            <w:tcW w:w="3190" w:type="dxa"/>
          </w:tcPr>
          <w:p w:rsidR="00C25ECA" w:rsidRPr="004F13C5" w:rsidRDefault="004D1A49" w:rsidP="004F13C5">
            <w:pPr>
              <w:tabs>
                <w:tab w:val="num" w:pos="1080"/>
              </w:tabs>
              <w:spacing w:line="36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91" w:type="dxa"/>
          </w:tcPr>
          <w:p w:rsidR="00C25ECA" w:rsidRPr="004F13C5" w:rsidRDefault="004D1A49" w:rsidP="004F13C5">
            <w:pPr>
              <w:tabs>
                <w:tab w:val="num" w:pos="1080"/>
              </w:tabs>
              <w:spacing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C25ECA"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C25ECA" w:rsidRPr="004F13C5" w:rsidTr="00405D04">
        <w:trPr>
          <w:trHeight w:val="231"/>
        </w:trPr>
        <w:tc>
          <w:tcPr>
            <w:tcW w:w="3190" w:type="dxa"/>
          </w:tcPr>
          <w:p w:rsidR="00C25ECA" w:rsidRPr="004F13C5" w:rsidRDefault="00C25ECA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Имеют </w:t>
            </w:r>
            <w:r w:rsidRPr="004F13C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категорию</w:t>
            </w:r>
          </w:p>
        </w:tc>
        <w:tc>
          <w:tcPr>
            <w:tcW w:w="3190" w:type="dxa"/>
          </w:tcPr>
          <w:p w:rsidR="00C25ECA" w:rsidRPr="004F13C5" w:rsidRDefault="00C25ECA" w:rsidP="004F13C5">
            <w:pPr>
              <w:tabs>
                <w:tab w:val="num" w:pos="1080"/>
              </w:tabs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</w:t>
            </w:r>
            <w:r w:rsidR="004D1A49"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91" w:type="dxa"/>
          </w:tcPr>
          <w:p w:rsidR="00C25ECA" w:rsidRPr="004F13C5" w:rsidRDefault="004D1A49" w:rsidP="004F13C5">
            <w:pPr>
              <w:tabs>
                <w:tab w:val="num" w:pos="1080"/>
              </w:tabs>
              <w:spacing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B2293A"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C25ECA"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C25ECA" w:rsidRPr="004F13C5" w:rsidTr="00405D04">
        <w:tc>
          <w:tcPr>
            <w:tcW w:w="3190" w:type="dxa"/>
          </w:tcPr>
          <w:p w:rsidR="00C25ECA" w:rsidRPr="004F13C5" w:rsidRDefault="00C25ECA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Имеют </w:t>
            </w:r>
            <w:r w:rsidRPr="004F13C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категорию</w:t>
            </w:r>
          </w:p>
        </w:tc>
        <w:tc>
          <w:tcPr>
            <w:tcW w:w="3190" w:type="dxa"/>
          </w:tcPr>
          <w:p w:rsidR="00C25ECA" w:rsidRPr="004F13C5" w:rsidRDefault="00C25ECA" w:rsidP="004F13C5">
            <w:pPr>
              <w:tabs>
                <w:tab w:val="num" w:pos="1080"/>
              </w:tabs>
              <w:spacing w:line="36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91" w:type="dxa"/>
          </w:tcPr>
          <w:p w:rsidR="00C25ECA" w:rsidRPr="004F13C5" w:rsidRDefault="00C25ECA" w:rsidP="004F13C5">
            <w:pPr>
              <w:tabs>
                <w:tab w:val="num" w:pos="1080"/>
              </w:tabs>
              <w:spacing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4D1A49"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C25ECA" w:rsidRPr="004F13C5" w:rsidTr="00405D04">
        <w:tc>
          <w:tcPr>
            <w:tcW w:w="3190" w:type="dxa"/>
          </w:tcPr>
          <w:p w:rsidR="00C25ECA" w:rsidRPr="004F13C5" w:rsidRDefault="00C25ECA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3190" w:type="dxa"/>
          </w:tcPr>
          <w:p w:rsidR="00C25ECA" w:rsidRPr="004F13C5" w:rsidRDefault="004D1A49" w:rsidP="004F13C5">
            <w:pPr>
              <w:tabs>
                <w:tab w:val="num" w:pos="1080"/>
              </w:tabs>
              <w:spacing w:line="36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91" w:type="dxa"/>
          </w:tcPr>
          <w:p w:rsidR="00C25ECA" w:rsidRPr="004F13C5" w:rsidRDefault="004D1A49" w:rsidP="004F13C5">
            <w:pPr>
              <w:tabs>
                <w:tab w:val="num" w:pos="1080"/>
              </w:tabs>
              <w:spacing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C25ECA"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C25ECA" w:rsidRPr="004F13C5" w:rsidTr="00405D04">
        <w:tc>
          <w:tcPr>
            <w:tcW w:w="3190" w:type="dxa"/>
          </w:tcPr>
          <w:p w:rsidR="00C25ECA" w:rsidRPr="004F13C5" w:rsidRDefault="00C25ECA" w:rsidP="004F13C5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Не имеют категории</w:t>
            </w:r>
          </w:p>
        </w:tc>
        <w:tc>
          <w:tcPr>
            <w:tcW w:w="3190" w:type="dxa"/>
          </w:tcPr>
          <w:p w:rsidR="00C25ECA" w:rsidRPr="004F13C5" w:rsidRDefault="00B2293A" w:rsidP="004F13C5">
            <w:pPr>
              <w:tabs>
                <w:tab w:val="num" w:pos="1080"/>
              </w:tabs>
              <w:spacing w:line="36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</w:tcPr>
          <w:p w:rsidR="00C25ECA" w:rsidRPr="004F13C5" w:rsidRDefault="00B2293A" w:rsidP="004F13C5">
            <w:pPr>
              <w:tabs>
                <w:tab w:val="num" w:pos="1080"/>
              </w:tabs>
              <w:spacing w:line="36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C25ECA" w:rsidRPr="004F13C5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</w:tbl>
    <w:p w:rsidR="00C25ECA" w:rsidRPr="004F13C5" w:rsidRDefault="00C25ECA" w:rsidP="004F13C5">
      <w:pPr>
        <w:spacing w:line="36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25ECA" w:rsidRPr="004F13C5" w:rsidRDefault="00C25ECA" w:rsidP="004F13C5">
      <w:pPr>
        <w:widowControl w:val="0"/>
        <w:snapToGrid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Кадровую ситуацию в образовательном учреждении «Аюская основная о</w:t>
      </w:r>
      <w:r w:rsidR="00B2293A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бщеобразовательная школа имени  Р.Х.Кагирова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» можно охарактеризовать как стабильную. Она позволяет решать задачи, определенные Федеральным законом от 29.12.2012 года  №273-ФЗ «Об образовании»,  Концепцией модернизации образования. Вместе с тем, имеются проблемы, обусловленные социально-демографическими факторами:</w:t>
      </w:r>
    </w:p>
    <w:p w:rsidR="00C25ECA" w:rsidRPr="004F13C5" w:rsidRDefault="00B2293A" w:rsidP="004F13C5">
      <w:pPr>
        <w:widowControl w:val="0"/>
        <w:snapToGrid w:val="0"/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снижением рождаемости</w:t>
      </w:r>
      <w:r w:rsidR="00C25ECA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25ECA" w:rsidRPr="004F13C5" w:rsidRDefault="00C25ECA" w:rsidP="004F13C5">
      <w:pPr>
        <w:widowControl w:val="0"/>
        <w:snapToGrid w:val="0"/>
        <w:spacing w:line="36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- низким статусом педагога в обществе и одновременным возрастанием к нему  требований со стороны населения, государства, учащихся.</w:t>
      </w:r>
    </w:p>
    <w:p w:rsidR="00C25ECA" w:rsidRPr="004F13C5" w:rsidRDefault="00C25ECA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Возрастной состав разнороден, что позволяет организовать наставничество и методическую помощь молодым учителям. </w:t>
      </w:r>
    </w:p>
    <w:p w:rsidR="00C25ECA" w:rsidRPr="004F13C5" w:rsidRDefault="00C25ECA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Движение кадров за последние пять лет практически  отсутствует. </w:t>
      </w:r>
      <w:r w:rsidRPr="004F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B2293A" w:rsidRPr="004F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акансии есть. Не хватает учителей</w:t>
      </w:r>
      <w:r w:rsidRPr="004F1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химии, биологии, информатики и ИКТ.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выполнения программного матери</w:t>
      </w:r>
      <w:r w:rsidR="00B2293A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ала, отсутствующих (по болезни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т.п.) учителей замещают коллеги – предметники.</w:t>
      </w:r>
    </w:p>
    <w:p w:rsidR="00C25ECA" w:rsidRPr="004F13C5" w:rsidRDefault="00C25ECA" w:rsidP="004F13C5">
      <w:pPr>
        <w:spacing w:line="36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F13C5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Выводы: </w:t>
      </w:r>
      <w:r w:rsidRPr="004F13C5">
        <w:rPr>
          <w:rFonts w:ascii="Times New Roman" w:eastAsia="Calibri" w:hAnsi="Times New Roman" w:cs="Times New Roman"/>
          <w:i/>
          <w:sz w:val="24"/>
          <w:szCs w:val="24"/>
        </w:rPr>
        <w:t xml:space="preserve">Аюская ООШ имени Р.Х.Кагирова обладает необходимым и достаточным педагогическим потенциалом для осуществления образовательного процесса в начальной и  основной школе. Основную часть педагогического коллектива составляют опытные </w:t>
      </w:r>
      <w:r w:rsidRPr="004F13C5">
        <w:rPr>
          <w:rFonts w:ascii="Times New Roman" w:eastAsia="Calibri" w:hAnsi="Times New Roman" w:cs="Times New Roman"/>
          <w:i/>
          <w:sz w:val="24"/>
          <w:szCs w:val="24"/>
        </w:rPr>
        <w:lastRenderedPageBreak/>
        <w:t>учителя, с большим стажем, обладающие профессиональным мастерством. Вопрос работы с педагогическими кадрами  находится на постоянном контроле администрации школы.</w:t>
      </w:r>
    </w:p>
    <w:p w:rsidR="00C25ECA" w:rsidRPr="004F13C5" w:rsidRDefault="00EA76CB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13C5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AC2741" w:rsidRPr="004F13C5">
        <w:rPr>
          <w:rFonts w:ascii="Times New Roman" w:hAnsi="Times New Roman" w:cs="Times New Roman"/>
          <w:b/>
          <w:sz w:val="24"/>
          <w:szCs w:val="24"/>
          <w:u w:val="single"/>
        </w:rPr>
        <w:t>.Оценка учебно-методического и библиотечно-информационного обеспечения</w:t>
      </w:r>
    </w:p>
    <w:p w:rsidR="00AC2741" w:rsidRPr="004F13C5" w:rsidRDefault="00AC2741" w:rsidP="004F13C5">
      <w:pPr>
        <w:pStyle w:val="a5"/>
        <w:spacing w:after="200" w:line="360" w:lineRule="auto"/>
        <w:jc w:val="both"/>
      </w:pPr>
      <w:r w:rsidRPr="004F13C5">
        <w:t xml:space="preserve">Библиотечный фонд образовательного учреждения - это совокупность имеющихся в библиотеке документов различных видов на традиционных и нетрадиционных носителях, которые предоставляются читателям на тех или иных условиях во временное  пользование. Фонд школьной библиотеки универсален. </w:t>
      </w:r>
    </w:p>
    <w:p w:rsidR="00AC2741" w:rsidRPr="004F13C5" w:rsidRDefault="00AC2741" w:rsidP="004F13C5">
      <w:pPr>
        <w:pStyle w:val="a5"/>
        <w:spacing w:after="200" w:line="360" w:lineRule="auto"/>
        <w:jc w:val="both"/>
      </w:pPr>
      <w:r w:rsidRPr="004F13C5">
        <w:t xml:space="preserve">          Общий фонд библиотеки составляет 3225 экземпляров. Формирование фонда  включает пополнение фондов (комплектование и докомплектование), очистку фондов от  устаревшей литературы, деление фонда по назначению. За время существования МБОУ «Аюская ООШ имени Р.Х.Кагирова» библиотека укомплектована; обучающиеся школы и другие пользователи обеспечены учебной, учебно-методической и художественной литературой. Из них: учебников – 760 экземпляров (из них не ранее 5 лет выпуска -575 экземпляров);   художественной литературы - 2215 экземпляра. Обеспеченность </w:t>
      </w:r>
      <w:r w:rsidR="00CF56E9" w:rsidRPr="004F13C5">
        <w:t xml:space="preserve">учащихся </w:t>
      </w:r>
      <w:r w:rsidRPr="004F13C5">
        <w:t xml:space="preserve"> учебниками составляет 100%.</w:t>
      </w:r>
    </w:p>
    <w:p w:rsidR="00AC2741" w:rsidRPr="004F13C5" w:rsidRDefault="00AC2741" w:rsidP="004F13C5">
      <w:pPr>
        <w:pStyle w:val="a5"/>
        <w:spacing w:after="200" w:line="360" w:lineRule="auto"/>
        <w:jc w:val="both"/>
      </w:pPr>
      <w:r w:rsidRPr="004F13C5">
        <w:t xml:space="preserve">            Ежегодно школа дает заявку на учебно-методическую и художественную литературу.</w:t>
      </w:r>
    </w:p>
    <w:p w:rsidR="00AC2741" w:rsidRPr="004F13C5" w:rsidRDefault="00AC2741" w:rsidP="004F13C5">
      <w:pPr>
        <w:pStyle w:val="a5"/>
        <w:spacing w:after="200" w:line="360" w:lineRule="auto"/>
        <w:jc w:val="both"/>
      </w:pPr>
      <w:r w:rsidRPr="004F13C5">
        <w:t xml:space="preserve">За последние два года библиотека хорошо пополнилась программной литературой для старших классов; справочной литературой.  </w:t>
      </w:r>
    </w:p>
    <w:p w:rsidR="00AC2741" w:rsidRPr="004F13C5" w:rsidRDefault="00AC2741" w:rsidP="004F13C5">
      <w:pPr>
        <w:pStyle w:val="a5"/>
        <w:spacing w:after="200" w:line="360" w:lineRule="auto"/>
        <w:jc w:val="both"/>
      </w:pPr>
      <w:r w:rsidRPr="004F13C5">
        <w:t xml:space="preserve">          Не пополняется фонд детской современной литературой, нет детских газет, журналов, современной классической литературы для старшеклассников.</w:t>
      </w:r>
    </w:p>
    <w:p w:rsidR="00AC2741" w:rsidRPr="004F13C5" w:rsidRDefault="00AC2741" w:rsidP="004F13C5">
      <w:pPr>
        <w:pStyle w:val="a5"/>
        <w:spacing w:after="200" w:line="360" w:lineRule="auto"/>
        <w:jc w:val="both"/>
      </w:pPr>
      <w:r w:rsidRPr="004F13C5">
        <w:t xml:space="preserve">            Весь фонд и пользователи библиотеки  занесены в электронную картотеку.</w:t>
      </w:r>
    </w:p>
    <w:p w:rsidR="00AC2741" w:rsidRPr="004F13C5" w:rsidRDefault="00AC2741" w:rsidP="004F13C5">
      <w:pPr>
        <w:pStyle w:val="a5"/>
        <w:spacing w:after="200" w:line="360" w:lineRule="auto"/>
        <w:jc w:val="both"/>
      </w:pPr>
      <w:r w:rsidRPr="004F13C5">
        <w:t xml:space="preserve">Отсутствие выхода в Интернет с компьютера в  библиотеке затрудняет качественное обслуживание читателей. Подключение библиотеки к Интернету – одна из приоритетных задач школы на будущее. </w:t>
      </w:r>
    </w:p>
    <w:p w:rsidR="00AC2741" w:rsidRPr="004F13C5" w:rsidRDefault="00AC2741" w:rsidP="004F13C5">
      <w:pPr>
        <w:pStyle w:val="a5"/>
        <w:spacing w:after="200" w:line="360" w:lineRule="auto"/>
        <w:jc w:val="both"/>
      </w:pPr>
      <w:r w:rsidRPr="004F13C5">
        <w:t xml:space="preserve">           Читальный зал, рассчитанный на 4  посадочных мест, позволяет обучающимся готовиться к урокам, а учителям и классным руководителям проводить занятия  с малыми группами.</w:t>
      </w:r>
    </w:p>
    <w:p w:rsidR="00AC2741" w:rsidRPr="004F13C5" w:rsidRDefault="00AC2741" w:rsidP="004F13C5">
      <w:pPr>
        <w:pStyle w:val="a5"/>
        <w:spacing w:after="200" w:line="360" w:lineRule="auto"/>
        <w:jc w:val="both"/>
      </w:pPr>
      <w:r w:rsidRPr="004F13C5">
        <w:t xml:space="preserve">В школе работает компьютерный класс, где размещены </w:t>
      </w:r>
      <w:r w:rsidRPr="004F13C5">
        <w:rPr>
          <w:color w:val="FF0000"/>
        </w:rPr>
        <w:t>пять компьютеров</w:t>
      </w:r>
      <w:r w:rsidRPr="004F13C5">
        <w:t xml:space="preserve">. Они все подключены к сети Интернет и школа имеет свою электронную почту </w:t>
      </w:r>
      <w:r w:rsidRPr="004F13C5">
        <w:rPr>
          <w:lang w:val="en-US"/>
        </w:rPr>
        <w:t>Sauk</w:t>
      </w:r>
      <w:r w:rsidRPr="004F13C5">
        <w:t>.</w:t>
      </w:r>
      <w:r w:rsidRPr="004F13C5">
        <w:rPr>
          <w:lang w:val="en-US"/>
        </w:rPr>
        <w:t>Mnz</w:t>
      </w:r>
      <w:r w:rsidRPr="004F13C5">
        <w:t xml:space="preserve">@ </w:t>
      </w:r>
      <w:r w:rsidRPr="004F13C5">
        <w:rPr>
          <w:lang w:val="en-US"/>
        </w:rPr>
        <w:t>tatar</w:t>
      </w:r>
      <w:r w:rsidRPr="004F13C5">
        <w:t>.</w:t>
      </w:r>
      <w:r w:rsidRPr="004F13C5">
        <w:rPr>
          <w:lang w:val="en-US"/>
        </w:rPr>
        <w:t>ru</w:t>
      </w:r>
      <w:r w:rsidRPr="004F13C5">
        <w:t>.</w:t>
      </w:r>
    </w:p>
    <w:p w:rsidR="00AC2741" w:rsidRPr="004F13C5" w:rsidRDefault="00AC2741" w:rsidP="004F13C5">
      <w:pPr>
        <w:pStyle w:val="a5"/>
        <w:spacing w:after="200" w:line="360" w:lineRule="auto"/>
        <w:jc w:val="both"/>
        <w:rPr>
          <w:i/>
          <w:u w:val="single"/>
        </w:rPr>
      </w:pPr>
      <w:r w:rsidRPr="004F13C5">
        <w:rPr>
          <w:b/>
          <w:i/>
          <w:u w:val="single"/>
        </w:rPr>
        <w:lastRenderedPageBreak/>
        <w:t>Выводы</w:t>
      </w:r>
      <w:r w:rsidRPr="004F13C5">
        <w:rPr>
          <w:i/>
          <w:u w:val="single"/>
        </w:rPr>
        <w:t>:</w:t>
      </w:r>
    </w:p>
    <w:p w:rsidR="00AC2741" w:rsidRPr="004F13C5" w:rsidRDefault="00AC2741" w:rsidP="004F13C5">
      <w:pPr>
        <w:pStyle w:val="a5"/>
        <w:spacing w:after="200" w:line="360" w:lineRule="auto"/>
        <w:jc w:val="both"/>
        <w:rPr>
          <w:i/>
        </w:rPr>
      </w:pPr>
      <w:r w:rsidRPr="004F13C5">
        <w:rPr>
          <w:i/>
        </w:rPr>
        <w:t>- уровень обеспечения учебной и учебно-методической литературой, соответствующей федеральному</w:t>
      </w:r>
      <w:r w:rsidR="00B2293A" w:rsidRPr="004F13C5">
        <w:rPr>
          <w:i/>
        </w:rPr>
        <w:t xml:space="preserve"> перечнью на 201</w:t>
      </w:r>
      <w:r w:rsidR="004D1A49" w:rsidRPr="004F13C5">
        <w:rPr>
          <w:i/>
        </w:rPr>
        <w:t xml:space="preserve">9 </w:t>
      </w:r>
      <w:r w:rsidRPr="004F13C5">
        <w:rPr>
          <w:i/>
        </w:rPr>
        <w:t>год 100%.</w:t>
      </w:r>
    </w:p>
    <w:p w:rsidR="00AC2741" w:rsidRPr="004F13C5" w:rsidRDefault="00AC2741" w:rsidP="004F13C5">
      <w:pPr>
        <w:pStyle w:val="a5"/>
        <w:spacing w:after="200" w:line="360" w:lineRule="auto"/>
        <w:jc w:val="both"/>
        <w:rPr>
          <w:i/>
        </w:rPr>
      </w:pPr>
      <w:r w:rsidRPr="004F13C5">
        <w:rPr>
          <w:i/>
        </w:rPr>
        <w:t xml:space="preserve"> - библиотечный фонд и информационная база востребованы пользователями библиотеки. </w:t>
      </w:r>
    </w:p>
    <w:p w:rsidR="00AC2741" w:rsidRPr="004F13C5" w:rsidRDefault="00AC2741" w:rsidP="004F13C5">
      <w:pPr>
        <w:pStyle w:val="a5"/>
        <w:spacing w:after="200" w:line="360" w:lineRule="auto"/>
        <w:jc w:val="both"/>
        <w:rPr>
          <w:b/>
          <w:i/>
        </w:rPr>
      </w:pPr>
      <w:r w:rsidRPr="004F13C5">
        <w:rPr>
          <w:b/>
          <w:i/>
          <w:u w:val="single"/>
        </w:rPr>
        <w:t>Проблемы</w:t>
      </w:r>
      <w:r w:rsidRPr="004F13C5">
        <w:rPr>
          <w:b/>
          <w:i/>
        </w:rPr>
        <w:t>:</w:t>
      </w:r>
    </w:p>
    <w:p w:rsidR="00AC2741" w:rsidRPr="004F13C5" w:rsidRDefault="00AC2741" w:rsidP="004F13C5">
      <w:pPr>
        <w:pStyle w:val="a5"/>
        <w:spacing w:after="200" w:line="360" w:lineRule="auto"/>
        <w:jc w:val="both"/>
        <w:rPr>
          <w:i/>
        </w:rPr>
      </w:pPr>
      <w:r w:rsidRPr="004F13C5">
        <w:rPr>
          <w:i/>
        </w:rPr>
        <w:t xml:space="preserve">1) Незначительно  пополняется фонд детской и юношеской современной литературой, мало выписываются  детские газеты, журналы. </w:t>
      </w:r>
    </w:p>
    <w:p w:rsidR="00AC2741" w:rsidRPr="004F13C5" w:rsidRDefault="00AC2741" w:rsidP="004F13C5">
      <w:pPr>
        <w:pStyle w:val="a5"/>
        <w:spacing w:after="200" w:line="360" w:lineRule="auto"/>
        <w:jc w:val="both"/>
        <w:rPr>
          <w:i/>
        </w:rPr>
      </w:pPr>
      <w:r w:rsidRPr="004F13C5">
        <w:rPr>
          <w:i/>
        </w:rPr>
        <w:t xml:space="preserve">2) Художественная литература для младших школьников обветшали и требуют замены. Все это   затрудняет  работу с младшими школьниками. </w:t>
      </w:r>
    </w:p>
    <w:p w:rsidR="00AC2741" w:rsidRPr="004F13C5" w:rsidRDefault="00AC2741" w:rsidP="004F13C5">
      <w:pPr>
        <w:pStyle w:val="a5"/>
        <w:spacing w:after="200" w:line="360" w:lineRule="auto"/>
        <w:jc w:val="both"/>
        <w:rPr>
          <w:b/>
          <w:i/>
          <w:u w:val="single"/>
        </w:rPr>
      </w:pPr>
      <w:r w:rsidRPr="004F13C5">
        <w:rPr>
          <w:b/>
          <w:i/>
          <w:u w:val="single"/>
        </w:rPr>
        <w:t>Пути решения:</w:t>
      </w:r>
    </w:p>
    <w:p w:rsidR="00AC2741" w:rsidRPr="004F13C5" w:rsidRDefault="00AC2741" w:rsidP="004F13C5">
      <w:pPr>
        <w:pStyle w:val="a5"/>
        <w:spacing w:after="200" w:line="360" w:lineRule="auto"/>
        <w:jc w:val="both"/>
        <w:rPr>
          <w:i/>
        </w:rPr>
      </w:pPr>
      <w:r w:rsidRPr="004F13C5">
        <w:rPr>
          <w:i/>
        </w:rPr>
        <w:t>-объединение школьной библиотеки с сельской, работа библиотекаря  (в связи с оптимизацией)    расширит  возможности  работы с  книгой, пополнится фонд библиотеки.</w:t>
      </w:r>
    </w:p>
    <w:p w:rsidR="00AC2741" w:rsidRPr="004F13C5" w:rsidRDefault="00EA76CB" w:rsidP="004F13C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13C5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AC2741" w:rsidRPr="004F13C5">
        <w:rPr>
          <w:rFonts w:ascii="Times New Roman" w:hAnsi="Times New Roman" w:cs="Times New Roman"/>
          <w:b/>
          <w:sz w:val="24"/>
          <w:szCs w:val="24"/>
          <w:u w:val="single"/>
        </w:rPr>
        <w:t>.Оценка материально-технической базы</w:t>
      </w:r>
    </w:p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 по многим параметрам  отвечает современным требованиям.  </w:t>
      </w:r>
    </w:p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Для обеспечения безопасных условий требования всех участников образовательного процесса проделано опред</w:t>
      </w:r>
      <w:r w:rsidR="00B2293A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еленная работа: в спортивном зале заменена дверь.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Кровля чердака обработана противопожарной обработкой. </w:t>
      </w:r>
    </w:p>
    <w:p w:rsidR="00F976C5" w:rsidRPr="004F13C5" w:rsidRDefault="00331907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За 3 года</w:t>
      </w:r>
      <w:r w:rsidR="00F976C5"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материально- техническое состояние школы изменилось к лучшему. Было дополнительно приобретено</w:t>
      </w:r>
      <w:r w:rsidR="00F976C5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2410"/>
        <w:gridCol w:w="2126"/>
        <w:gridCol w:w="2126"/>
      </w:tblGrid>
      <w:tr w:rsidR="004D1A49" w:rsidRPr="004F13C5" w:rsidTr="004D1A49">
        <w:trPr>
          <w:trHeight w:val="273"/>
        </w:trPr>
        <w:tc>
          <w:tcPr>
            <w:tcW w:w="3085" w:type="dxa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2410" w:type="dxa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2126" w:type="dxa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2126" w:type="dxa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2019</w:t>
            </w:r>
          </w:p>
        </w:tc>
      </w:tr>
      <w:tr w:rsidR="004D1A49" w:rsidRPr="004F13C5" w:rsidTr="00AB3A38">
        <w:trPr>
          <w:trHeight w:val="982"/>
        </w:trPr>
        <w:tc>
          <w:tcPr>
            <w:tcW w:w="3085" w:type="dxa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1.Смарт-телевизор</w:t>
            </w:r>
          </w:p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2.Спортивные тренажеры</w:t>
            </w:r>
          </w:p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3.Аудиторная доска</w:t>
            </w:r>
          </w:p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4.Спортивный инвентарь</w:t>
            </w:r>
          </w:p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1.Спортивный инвентарь</w:t>
            </w:r>
          </w:p>
        </w:tc>
        <w:tc>
          <w:tcPr>
            <w:tcW w:w="2126" w:type="dxa"/>
          </w:tcPr>
          <w:p w:rsidR="004D1A49" w:rsidRPr="004F13C5" w:rsidRDefault="004D1A49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1.Спортивный инвентарь</w:t>
            </w:r>
          </w:p>
        </w:tc>
        <w:tc>
          <w:tcPr>
            <w:tcW w:w="2126" w:type="dxa"/>
          </w:tcPr>
          <w:p w:rsidR="004D1A49" w:rsidRPr="004F13C5" w:rsidRDefault="00331907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1.Конструкторы (для уроков технологии) </w:t>
            </w:r>
          </w:p>
          <w:p w:rsidR="00331907" w:rsidRPr="004F13C5" w:rsidRDefault="00331907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2.Выжигатели 3.Лобзики ручные 4.Набор ручных инструментов </w:t>
            </w:r>
          </w:p>
          <w:p w:rsidR="00331907" w:rsidRPr="004F13C5" w:rsidRDefault="00331907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lastRenderedPageBreak/>
              <w:t>5.Ножовки столярные</w:t>
            </w:r>
          </w:p>
        </w:tc>
      </w:tr>
    </w:tbl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Для повышения качества знаний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методического роста учителей ежегодно  приобретается  учебно-методическая литература   875 экземпляров за последние 5 лет.</w:t>
      </w:r>
    </w:p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 ш</w:t>
      </w:r>
      <w:r w:rsidR="00B2293A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коле оборудовано 1</w:t>
      </w:r>
      <w:r w:rsidR="00282B7E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кабинетов, которые соответствуют санитарно- эпидемиологическим требованиям. Работает  библиотека, спортивный зал, компьютерный класс, столовая, мастерская и два музея. </w:t>
      </w:r>
    </w:p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Оснащенность учебных кабинетов определяется в соответствии с требованиями к оснащению образовательного процесса в соответствии  с содержательным наполнением учебных предметов Федерального компонента государственного стандарта общего образования и составляет: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61"/>
        <w:gridCol w:w="2544"/>
        <w:gridCol w:w="3288"/>
      </w:tblGrid>
      <w:tr w:rsidR="00F976C5" w:rsidRPr="004F13C5" w:rsidTr="00405D04">
        <w:tc>
          <w:tcPr>
            <w:tcW w:w="3661" w:type="dxa"/>
            <w:tcBorders>
              <w:right w:val="single" w:sz="4" w:space="0" w:color="auto"/>
            </w:tcBorders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Кабинет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кабинетов</w:t>
            </w:r>
          </w:p>
        </w:tc>
        <w:tc>
          <w:tcPr>
            <w:tcW w:w="3288" w:type="dxa"/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% оснащенности</w:t>
            </w:r>
          </w:p>
        </w:tc>
      </w:tr>
      <w:tr w:rsidR="00F976C5" w:rsidRPr="004F13C5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Начальных классов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4F13C5" w:rsidRDefault="000F43E4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88" w:type="dxa"/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F976C5" w:rsidRPr="004F13C5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Русского языка и литературы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F976C5" w:rsidRPr="004F13C5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Татарского языка и литературы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F976C5" w:rsidRPr="004F13C5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4F13C5" w:rsidRDefault="00B2293A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4F13C5" w:rsidRDefault="000F43E4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F976C5" w:rsidRPr="004F13C5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F976C5" w:rsidRPr="004F13C5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Информатики и ИКТ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F976C5" w:rsidRPr="004F13C5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F976C5" w:rsidRPr="004F13C5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Биологии и химии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F976C5" w:rsidRPr="004F13C5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F976C5" w:rsidRPr="004F13C5" w:rsidTr="00405D04">
        <w:tc>
          <w:tcPr>
            <w:tcW w:w="3661" w:type="dxa"/>
            <w:tcBorders>
              <w:right w:val="single" w:sz="4" w:space="0" w:color="auto"/>
            </w:tcBorders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Мастерская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F976C5" w:rsidRPr="004F13C5" w:rsidRDefault="00F976C5" w:rsidP="004F13C5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</w:tbl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Спортивный зал оснащен всем необходимым инвентарем, что обеспечивает выполнение полной программы по физическому воспитанию </w:t>
      </w:r>
      <w:r w:rsidR="00CF56E9"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Оснащенность спортзала составляет 95%. На секциях обучающиеся занимаются в тренажерном зале. </w:t>
      </w:r>
    </w:p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кабинетах физики, химии оснащенность остается низкой.  В  последние 5 лет в кабинетах физики, биологии  не было приобретено химреактивов, муляжей, физприборов, </w:t>
      </w:r>
      <w:r w:rsidRPr="004F13C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демонстрационного материала. В кабинетах истории и географии не хватает настенных карт по разделам предметов. </w:t>
      </w:r>
    </w:p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Комбинированная мастерская (слесарная и столярная), общей площадью 88,1 кв.м., оснащена несколькими станками: заточным, фрезерным, сверлильным, деревообрабатывающим, токарным по дереву, по металлу. Имеется верстак универсальный и другие слесарные и столярные инструменты, что позволяет проводить занятия в соответствии с учебным планом.</w:t>
      </w:r>
      <w:r w:rsidR="00282B7E"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Большая часть оборудования мастерских  морально устарела и изношена, испытывается недостаток в обеспечении  </w:t>
      </w:r>
      <w:r w:rsidR="00CF56E9"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материалами.  Обучающиеся вынуждены приносить на занятия личные материалы,  что позволяет проводить занятия в соответствии с  учебным планом. </w:t>
      </w:r>
    </w:p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F13C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Выводы:</w:t>
      </w:r>
    </w:p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 Техническое состояние здания хорошее, все учебные кабинеты используются по назначению.</w:t>
      </w:r>
    </w:p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Школа располагает необходимым перечнем оборудования и учебных пособий, в достаточном количестве обеспечена мебелью.</w:t>
      </w:r>
    </w:p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3. Материально-техническое положение школы продолжает улучшаться.</w:t>
      </w:r>
    </w:p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F13C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Проблемы:</w:t>
      </w:r>
    </w:p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Однако следует отметить о недостаточном обеспечении учебно-воспитательного процесса информационно-коммуникативными средствами  обучения: нет лингафонного оборудования; приборов для лабораторных работ по физике.</w:t>
      </w:r>
    </w:p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F13C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Пути решения:</w:t>
      </w:r>
    </w:p>
    <w:p w:rsidR="00F976C5" w:rsidRPr="004F13C5" w:rsidRDefault="00F976C5" w:rsidP="004F13C5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 Здание школы оборудуется системой хозяйственно-питьевого и горячего водоснабжения, канализацией, водостоком в соответствии  санитарно-эпидемиологическим требованиям.</w:t>
      </w:r>
    </w:p>
    <w:p w:rsidR="00EA76CB" w:rsidRPr="004F13C5" w:rsidRDefault="00F976C5" w:rsidP="004F13C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Планируется  приобретение физреактивов и  дисков для пользования на уроках физики на сумму 20 тысяч рублей за счет местного бюджета.</w:t>
      </w:r>
    </w:p>
    <w:p w:rsidR="00F976C5" w:rsidRPr="004F13C5" w:rsidRDefault="00F976C5" w:rsidP="004F13C5">
      <w:pPr>
        <w:spacing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13C5">
        <w:rPr>
          <w:rFonts w:ascii="Times New Roman" w:hAnsi="Times New Roman" w:cs="Times New Roman"/>
          <w:b/>
          <w:sz w:val="24"/>
          <w:szCs w:val="24"/>
          <w:u w:val="single"/>
        </w:rPr>
        <w:t>Анализ</w:t>
      </w:r>
      <w:r w:rsidR="00282B7E" w:rsidRPr="004F13C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4F13C5">
        <w:rPr>
          <w:rFonts w:ascii="Times New Roman" w:hAnsi="Times New Roman" w:cs="Times New Roman"/>
          <w:b/>
          <w:sz w:val="24"/>
          <w:szCs w:val="24"/>
          <w:u w:val="single"/>
        </w:rPr>
        <w:t>показателей</w:t>
      </w:r>
      <w:r w:rsidR="00282B7E" w:rsidRPr="004F13C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4F13C5">
        <w:rPr>
          <w:rFonts w:ascii="Times New Roman" w:hAnsi="Times New Roman" w:cs="Times New Roman"/>
          <w:b/>
          <w:sz w:val="24"/>
          <w:szCs w:val="24"/>
          <w:u w:val="single"/>
        </w:rPr>
        <w:t>деятельности</w:t>
      </w:r>
      <w:r w:rsidR="00282B7E" w:rsidRPr="004F13C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Pr="004F13C5">
        <w:rPr>
          <w:rFonts w:ascii="Times New Roman" w:hAnsi="Times New Roman" w:cs="Times New Roman"/>
          <w:b/>
          <w:sz w:val="24"/>
          <w:szCs w:val="24"/>
          <w:u w:val="single"/>
        </w:rPr>
        <w:t>организации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938"/>
        <w:gridCol w:w="6636"/>
        <w:gridCol w:w="2280"/>
      </w:tblGrid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№ п/п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Показатели </w:t>
            </w:r>
          </w:p>
        </w:tc>
        <w:tc>
          <w:tcPr>
            <w:tcW w:w="115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</w:tr>
      <w:tr w:rsidR="00F976C5" w:rsidRPr="004F13C5" w:rsidTr="00C04566">
        <w:tc>
          <w:tcPr>
            <w:tcW w:w="5000" w:type="pct"/>
            <w:gridSpan w:val="3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учащихся </w:t>
            </w:r>
          </w:p>
        </w:tc>
        <w:tc>
          <w:tcPr>
            <w:tcW w:w="1157" w:type="pct"/>
            <w:hideMark/>
          </w:tcPr>
          <w:p w:rsidR="00F976C5" w:rsidRPr="004F13C5" w:rsidRDefault="00C04566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 учащихся по образовательной программе начального общего образования </w:t>
            </w:r>
          </w:p>
        </w:tc>
        <w:tc>
          <w:tcPr>
            <w:tcW w:w="1157" w:type="pct"/>
            <w:hideMark/>
          </w:tcPr>
          <w:p w:rsidR="00F976C5" w:rsidRPr="004F13C5" w:rsidRDefault="004F13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4D1A49" w:rsidRPr="004F13C5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 учащихся по образовательной программе основного общего образования </w:t>
            </w:r>
          </w:p>
        </w:tc>
        <w:tc>
          <w:tcPr>
            <w:tcW w:w="1157" w:type="pct"/>
            <w:hideMark/>
          </w:tcPr>
          <w:p w:rsidR="00F976C5" w:rsidRPr="004F13C5" w:rsidRDefault="004F13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успевающих на "4" и "5" по результатам промежуточной аттестации,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4F13C5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12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9A325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61.54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1.6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Средний балл государственной итоговой аттестации выпускников 9 класса по русскому языку </w:t>
            </w:r>
          </w:p>
        </w:tc>
        <w:tc>
          <w:tcPr>
            <w:tcW w:w="1157" w:type="pct"/>
            <w:hideMark/>
          </w:tcPr>
          <w:p w:rsidR="00F976C5" w:rsidRPr="004F13C5" w:rsidRDefault="00405D04" w:rsidP="004F13C5">
            <w:pPr>
              <w:spacing w:line="36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36,6 </w:t>
            </w:r>
            <w:r w:rsidR="00F976C5" w:rsidRPr="004F13C5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балл 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1.7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Средний балл государственной итоговой аттестации выпускников 9 класса по математике </w:t>
            </w:r>
          </w:p>
        </w:tc>
        <w:tc>
          <w:tcPr>
            <w:tcW w:w="1157" w:type="pct"/>
            <w:hideMark/>
          </w:tcPr>
          <w:p w:rsidR="00F976C5" w:rsidRPr="004F13C5" w:rsidRDefault="00405D04" w:rsidP="004F13C5">
            <w:pPr>
              <w:spacing w:line="36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22 </w:t>
            </w:r>
            <w:r w:rsidR="00F976C5" w:rsidRPr="004F13C5"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балл 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1.10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4F13C5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1.11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4F13C5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1.14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4F13C5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1.16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4F13C5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1.18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принявших участие в различных олимпиадах, смотрах, конкурсах,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4F13C5" w:rsidRDefault="009A325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86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1.19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157" w:type="pct"/>
            <w:hideMark/>
          </w:tcPr>
          <w:p w:rsidR="00F976C5" w:rsidRPr="004F13C5" w:rsidRDefault="009A325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30.4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1.19.1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Регионального уровня </w:t>
            </w:r>
          </w:p>
        </w:tc>
        <w:tc>
          <w:tcPr>
            <w:tcW w:w="1157" w:type="pct"/>
            <w:hideMark/>
          </w:tcPr>
          <w:p w:rsidR="00F976C5" w:rsidRPr="004F13C5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1.19.2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Федерального уровня </w:t>
            </w:r>
          </w:p>
        </w:tc>
        <w:tc>
          <w:tcPr>
            <w:tcW w:w="1157" w:type="pct"/>
            <w:hideMark/>
          </w:tcPr>
          <w:p w:rsidR="00F976C5" w:rsidRPr="004F13C5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1.19.3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Международного уровня </w:t>
            </w:r>
          </w:p>
        </w:tc>
        <w:tc>
          <w:tcPr>
            <w:tcW w:w="1157" w:type="pct"/>
            <w:hideMark/>
          </w:tcPr>
          <w:p w:rsidR="00F976C5" w:rsidRPr="004F13C5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1.20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4F13C5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1.21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получающих образование в рамках профильного обучения,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4F13C5" w:rsidRDefault="00405D04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1.22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</w:t>
            </w:r>
            <w:r w:rsidR="00CF56E9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учащихся 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1.23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 в рамках сетевой формы реализации образовательных программ,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1.24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1.25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1.26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1.27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1.28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1.29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педагогических работников, в том числе: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76.9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1.29.1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1157" w:type="pct"/>
            <w:hideMark/>
          </w:tcPr>
          <w:p w:rsidR="00F976C5" w:rsidRPr="004F13C5" w:rsidRDefault="004D1A49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1.29.2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1157" w:type="pct"/>
            <w:hideMark/>
          </w:tcPr>
          <w:p w:rsidR="00F976C5" w:rsidRPr="004F13C5" w:rsidRDefault="004D1A49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1.30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157" w:type="pct"/>
            <w:hideMark/>
          </w:tcPr>
          <w:p w:rsidR="00F976C5" w:rsidRPr="004F13C5" w:rsidRDefault="009A325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1.30.1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До 5 лет </w:t>
            </w:r>
          </w:p>
        </w:tc>
        <w:tc>
          <w:tcPr>
            <w:tcW w:w="1157" w:type="pct"/>
            <w:hideMark/>
          </w:tcPr>
          <w:p w:rsidR="00F976C5" w:rsidRPr="004F13C5" w:rsidRDefault="009A325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7.6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1.30.2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Свыше 30 лет </w:t>
            </w:r>
          </w:p>
        </w:tc>
        <w:tc>
          <w:tcPr>
            <w:tcW w:w="1157" w:type="pct"/>
            <w:hideMark/>
          </w:tcPr>
          <w:p w:rsidR="00F976C5" w:rsidRPr="004F13C5" w:rsidRDefault="009A325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30.4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1.31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7,6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1.32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7,6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1.33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1.34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Инфраструктура </w:t>
            </w:r>
          </w:p>
        </w:tc>
        <w:tc>
          <w:tcPr>
            <w:tcW w:w="115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Количество компьютеров в расчете на одного учащегося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2.3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Наличие в образовательной организации системы электронного документооборота </w:t>
            </w:r>
          </w:p>
        </w:tc>
        <w:tc>
          <w:tcPr>
            <w:tcW w:w="115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115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2.4.1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обеспечением возможности работы на стационарных компьютерах или использования переносных компьютеров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2.4.2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медиатекой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2.4.3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Оснащенного средствами сканирования и распознавания текстов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2.4.4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выходом в Интернет с компьютеров, расположенных в помещении библиотеки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2.4.5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контролируемой распечаткой бумажных материалов </w:t>
            </w:r>
          </w:p>
        </w:tc>
        <w:tc>
          <w:tcPr>
            <w:tcW w:w="115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13.3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4F13C5" w:rsidTr="00C04566">
        <w:tc>
          <w:tcPr>
            <w:tcW w:w="476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2.6 </w:t>
            </w:r>
          </w:p>
        </w:tc>
        <w:tc>
          <w:tcPr>
            <w:tcW w:w="3367" w:type="pct"/>
            <w:hideMark/>
          </w:tcPr>
          <w:p w:rsidR="00F976C5" w:rsidRPr="004F13C5" w:rsidRDefault="00F976C5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1157" w:type="pct"/>
            <w:hideMark/>
          </w:tcPr>
          <w:p w:rsidR="00F976C5" w:rsidRPr="004F13C5" w:rsidRDefault="005143C1" w:rsidP="004F13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11</w:t>
            </w:r>
            <w:r w:rsidR="00F976C5" w:rsidRPr="004F13C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кв.м</w:t>
            </w:r>
          </w:p>
        </w:tc>
      </w:tr>
    </w:tbl>
    <w:p w:rsidR="004F13C5" w:rsidRPr="004F13C5" w:rsidRDefault="004F13C5" w:rsidP="004F13C5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F13C5">
        <w:rPr>
          <w:rFonts w:ascii="Times New Roman" w:hAnsi="Times New Roman" w:cs="Times New Roman"/>
          <w:i/>
          <w:sz w:val="24"/>
          <w:szCs w:val="24"/>
        </w:rPr>
        <w:t>Анализ показателей указывает на то, что Школа имеет достаточную инфраструктуру, которая соответствует требованиям СанПиН 2.4.2.2821-10«Санитарно-эпидемиологические требования к условиям и организации обучения в общеобразовательных учреждениях» и позволяет  реализовывать образовательные программы в полном объеме в соответствии с ФГОС общего образования.</w:t>
      </w:r>
    </w:p>
    <w:p w:rsidR="004F13C5" w:rsidRPr="004F13C5" w:rsidRDefault="004F13C5" w:rsidP="004F13C5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F13C5">
        <w:rPr>
          <w:rFonts w:ascii="Times New Roman" w:hAnsi="Times New Roman" w:cs="Times New Roman"/>
          <w:i/>
          <w:sz w:val="24"/>
          <w:szCs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F12610" w:rsidRPr="004F13C5" w:rsidRDefault="00F12610" w:rsidP="004F13C5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Вывод</w:t>
      </w:r>
      <w:r w:rsidRPr="004F13C5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ы:</w:t>
      </w: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 основном школа функционирует стабильно в режиме развития. Деятельность школы строится в соответствии с государственной нормативной базой. Школа обладает необходимым и достаточным педагогическим потенциалом для осуществления образовательно-воспитательного процесса. 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Школа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</w:t>
      </w: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информационно-коммуникативных. Школа планомерно работает над проблемой здоровья школьников, не допуская отрицательной динамики состояния здоровья </w:t>
      </w:r>
      <w:r w:rsidR="00CF56E9"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учащихся </w:t>
      </w: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В школе созданы все условия для самореализации ребенка в урочной и внеурочной деятельности, что подтверждается качеством и уровнем участия в олимпиадах, фестивалях, конкурсах, смотрах различного вида. Требования к обеспечению образовательного процесса(в том числе к его материально-техническому, учебно-лабораторному, информационно-методическому, кадровому обеспечению) выполняются.</w:t>
      </w:r>
    </w:p>
    <w:p w:rsidR="00F12610" w:rsidRPr="004F13C5" w:rsidRDefault="00F12610" w:rsidP="004F13C5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4F13C5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Вместе с тем выявлены следующие проблемы:</w:t>
      </w:r>
    </w:p>
    <w:p w:rsidR="00F12610" w:rsidRPr="004F13C5" w:rsidRDefault="00F12610" w:rsidP="004F13C5">
      <w:pPr>
        <w:numPr>
          <w:ilvl w:val="1"/>
          <w:numId w:val="8"/>
        </w:num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Остается  проблема улучшения материально-технической базы, в частности в информационно- технологической области, создании условий по информатизации  учебно–воспитательного процесса.</w:t>
      </w:r>
    </w:p>
    <w:p w:rsidR="00F12610" w:rsidRPr="004F13C5" w:rsidRDefault="00F12610" w:rsidP="004F13C5">
      <w:pPr>
        <w:numPr>
          <w:ilvl w:val="1"/>
          <w:numId w:val="8"/>
        </w:num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Деловой, профессиональный, диалоговой стиль общения, складывающийся в коллективе, требует укрепления и доведения до формирования своего собственного внутреннего пространства школы, своих принципов и законов взаимодействия, внутриорганизационного климата.</w:t>
      </w:r>
    </w:p>
    <w:p w:rsidR="00F12610" w:rsidRPr="004F13C5" w:rsidRDefault="00F12610" w:rsidP="004F13C5">
      <w:pPr>
        <w:spacing w:line="36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Пути решения:</w:t>
      </w:r>
    </w:p>
    <w:p w:rsidR="00F12610" w:rsidRPr="004F13C5" w:rsidRDefault="00F12610" w:rsidP="004F13C5">
      <w:pPr>
        <w:numPr>
          <w:ilvl w:val="2"/>
          <w:numId w:val="8"/>
        </w:num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Создать условия для освоения педагогами новых образовательных технологии, активного вовлечения учителей в исследовательскую и инновационную деятельность, развитие их творческого   потенциала.</w:t>
      </w:r>
    </w:p>
    <w:p w:rsidR="00F12610" w:rsidRPr="004F13C5" w:rsidRDefault="00F12610" w:rsidP="004F13C5">
      <w:pPr>
        <w:numPr>
          <w:ilvl w:val="2"/>
          <w:numId w:val="8"/>
        </w:numPr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Продолжить работу по укреплению материальной базы.</w:t>
      </w:r>
    </w:p>
    <w:p w:rsidR="00F12610" w:rsidRPr="004F13C5" w:rsidRDefault="00F12610" w:rsidP="004F13C5">
      <w:pPr>
        <w:numPr>
          <w:ilvl w:val="2"/>
          <w:numId w:val="8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F13C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Совершенствовать систему работы  с учащимися с низкой познавательной активностью. </w:t>
      </w:r>
    </w:p>
    <w:sectPr w:rsidR="00F12610" w:rsidRPr="004F13C5" w:rsidSect="00185A0E">
      <w:footerReference w:type="defaul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02B9" w:rsidRDefault="002202B9">
      <w:pPr>
        <w:spacing w:after="0" w:line="240" w:lineRule="auto"/>
      </w:pPr>
      <w:r>
        <w:separator/>
      </w:r>
    </w:p>
  </w:endnote>
  <w:endnote w:type="continuationSeparator" w:id="0">
    <w:p w:rsidR="002202B9" w:rsidRDefault="002202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1877469"/>
      <w:docPartObj>
        <w:docPartGallery w:val="Page Numbers (Bottom of Page)"/>
        <w:docPartUnique/>
      </w:docPartObj>
    </w:sdtPr>
    <w:sdtEndPr/>
    <w:sdtContent>
      <w:p w:rsidR="00AE2632" w:rsidRDefault="00AE2632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1DA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E2632" w:rsidRDefault="00AE26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02B9" w:rsidRDefault="002202B9">
      <w:pPr>
        <w:spacing w:after="0" w:line="240" w:lineRule="auto"/>
      </w:pPr>
      <w:r>
        <w:separator/>
      </w:r>
    </w:p>
  </w:footnote>
  <w:footnote w:type="continuationSeparator" w:id="0">
    <w:p w:rsidR="002202B9" w:rsidRDefault="002202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36483"/>
    <w:multiLevelType w:val="hybridMultilevel"/>
    <w:tmpl w:val="A13049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5192308"/>
    <w:multiLevelType w:val="hybridMultilevel"/>
    <w:tmpl w:val="A8CC4D4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005AFE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283AE3"/>
    <w:multiLevelType w:val="hybridMultilevel"/>
    <w:tmpl w:val="C5A0201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4F67CD"/>
    <w:multiLevelType w:val="hybridMultilevel"/>
    <w:tmpl w:val="D46EFEC2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A52378"/>
    <w:multiLevelType w:val="hybridMultilevel"/>
    <w:tmpl w:val="E2F434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3401D5"/>
    <w:multiLevelType w:val="hybridMultilevel"/>
    <w:tmpl w:val="1174CE0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A1508F"/>
    <w:multiLevelType w:val="hybridMultilevel"/>
    <w:tmpl w:val="65C0D22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 w:tplc="04190005">
      <w:start w:val="1"/>
      <w:numFmt w:val="decimal"/>
      <w:lvlText w:val="%3."/>
      <w:lvlJc w:val="left"/>
      <w:pPr>
        <w:tabs>
          <w:tab w:val="num" w:pos="644"/>
        </w:tabs>
        <w:ind w:left="644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7AB4AEC"/>
    <w:multiLevelType w:val="hybridMultilevel"/>
    <w:tmpl w:val="E3BEA57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4F25D5"/>
    <w:multiLevelType w:val="hybridMultilevel"/>
    <w:tmpl w:val="2F5899C4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4002A7"/>
    <w:multiLevelType w:val="hybridMultilevel"/>
    <w:tmpl w:val="BE3234FE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7"/>
  </w:num>
  <w:num w:numId="5">
    <w:abstractNumId w:val="5"/>
  </w:num>
  <w:num w:numId="6">
    <w:abstractNumId w:val="1"/>
  </w:num>
  <w:num w:numId="7">
    <w:abstractNumId w:val="9"/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4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011E"/>
    <w:rsid w:val="000F43E4"/>
    <w:rsid w:val="00173BBC"/>
    <w:rsid w:val="00185A0E"/>
    <w:rsid w:val="001B6D46"/>
    <w:rsid w:val="001C57CF"/>
    <w:rsid w:val="001F4DA7"/>
    <w:rsid w:val="002202B9"/>
    <w:rsid w:val="00227FA9"/>
    <w:rsid w:val="00282B7E"/>
    <w:rsid w:val="002E3DE4"/>
    <w:rsid w:val="003112BA"/>
    <w:rsid w:val="003253A3"/>
    <w:rsid w:val="00331907"/>
    <w:rsid w:val="00374D33"/>
    <w:rsid w:val="003E5F3E"/>
    <w:rsid w:val="0040262C"/>
    <w:rsid w:val="00405D04"/>
    <w:rsid w:val="0042011E"/>
    <w:rsid w:val="004859A0"/>
    <w:rsid w:val="004D1A49"/>
    <w:rsid w:val="004F13C5"/>
    <w:rsid w:val="00510CA7"/>
    <w:rsid w:val="00513FA6"/>
    <w:rsid w:val="005143C1"/>
    <w:rsid w:val="005B3DF7"/>
    <w:rsid w:val="005F0C45"/>
    <w:rsid w:val="006275E0"/>
    <w:rsid w:val="006307C9"/>
    <w:rsid w:val="00683D1D"/>
    <w:rsid w:val="006A4720"/>
    <w:rsid w:val="006C087C"/>
    <w:rsid w:val="00717959"/>
    <w:rsid w:val="007508B0"/>
    <w:rsid w:val="00766661"/>
    <w:rsid w:val="007675C1"/>
    <w:rsid w:val="00795ED7"/>
    <w:rsid w:val="0085784E"/>
    <w:rsid w:val="00862B76"/>
    <w:rsid w:val="00936A25"/>
    <w:rsid w:val="0094721C"/>
    <w:rsid w:val="00971DAB"/>
    <w:rsid w:val="009A3255"/>
    <w:rsid w:val="009E2E00"/>
    <w:rsid w:val="00A161E5"/>
    <w:rsid w:val="00A842F4"/>
    <w:rsid w:val="00AB3A38"/>
    <w:rsid w:val="00AC2741"/>
    <w:rsid w:val="00AE2632"/>
    <w:rsid w:val="00B152E3"/>
    <w:rsid w:val="00B2293A"/>
    <w:rsid w:val="00B356D7"/>
    <w:rsid w:val="00BE0D5E"/>
    <w:rsid w:val="00C04566"/>
    <w:rsid w:val="00C231F7"/>
    <w:rsid w:val="00C25ECA"/>
    <w:rsid w:val="00C34661"/>
    <w:rsid w:val="00C93708"/>
    <w:rsid w:val="00CF56E9"/>
    <w:rsid w:val="00DB6A03"/>
    <w:rsid w:val="00DF0DAA"/>
    <w:rsid w:val="00E91A72"/>
    <w:rsid w:val="00EA76CB"/>
    <w:rsid w:val="00F02CEA"/>
    <w:rsid w:val="00F12610"/>
    <w:rsid w:val="00F154AA"/>
    <w:rsid w:val="00F62D66"/>
    <w:rsid w:val="00F976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,"/>
  <w:listSeparator w:val=";"/>
  <w14:docId w14:val="609B629B"/>
  <w15:docId w15:val="{D6BA69DC-CE1C-4511-9A5D-6D97FAEE9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6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5F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5784E"/>
    <w:pPr>
      <w:ind w:left="720"/>
      <w:contextualSpacing/>
    </w:pPr>
  </w:style>
  <w:style w:type="paragraph" w:styleId="a5">
    <w:name w:val="No Spacing"/>
    <w:uiPriority w:val="99"/>
    <w:qFormat/>
    <w:rsid w:val="00AC27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862B76"/>
    <w:rPr>
      <w:color w:val="0000FF" w:themeColor="hyperlink"/>
      <w:u w:val="single"/>
    </w:rPr>
  </w:style>
  <w:style w:type="paragraph" w:styleId="a7">
    <w:name w:val="footer"/>
    <w:basedOn w:val="a"/>
    <w:link w:val="a8"/>
    <w:uiPriority w:val="99"/>
    <w:unhideWhenUsed/>
    <w:rsid w:val="00766661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Нижний колонтитул Знак"/>
    <w:basedOn w:val="a0"/>
    <w:link w:val="a7"/>
    <w:uiPriority w:val="99"/>
    <w:rsid w:val="0076666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DF0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0D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1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5 класс</c:v>
                </c:pt>
                <c:pt idx="1">
                  <c:v>6 класс</c:v>
                </c:pt>
                <c:pt idx="2">
                  <c:v>7 класс</c:v>
                </c:pt>
                <c:pt idx="3">
                  <c:v>8 класс</c:v>
                </c:pt>
                <c:pt idx="4">
                  <c:v>9 класс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653-41FE-84E4-AA89AC7954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8435712"/>
        <c:axId val="128437248"/>
      </c:barChart>
      <c:catAx>
        <c:axId val="12843571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28437248"/>
        <c:crosses val="autoZero"/>
        <c:auto val="1"/>
        <c:lblAlgn val="ctr"/>
        <c:lblOffset val="100"/>
        <c:noMultiLvlLbl val="0"/>
      </c:catAx>
      <c:valAx>
        <c:axId val="1284372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843571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6787</Words>
  <Characters>38689</Characters>
  <Application>Microsoft Office Word</Application>
  <DocSecurity>0</DocSecurity>
  <Lines>322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Айрат</cp:lastModifiedBy>
  <cp:revision>4</cp:revision>
  <cp:lastPrinted>2019-01-28T06:19:00Z</cp:lastPrinted>
  <dcterms:created xsi:type="dcterms:W3CDTF">2020-04-13T16:58:00Z</dcterms:created>
  <dcterms:modified xsi:type="dcterms:W3CDTF">2020-04-13T17:25:00Z</dcterms:modified>
</cp:coreProperties>
</file>